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F42370" w14:textId="425DBFD9" w:rsidR="00856AB9" w:rsidRPr="00856AB9" w:rsidRDefault="00856AB9" w:rsidP="00856AB9">
      <w:pPr>
        <w:pStyle w:val="CRCoverPage"/>
        <w:tabs>
          <w:tab w:val="left" w:pos="1980"/>
        </w:tabs>
        <w:spacing w:after="0" w:line="360" w:lineRule="auto"/>
        <w:ind w:left="1843" w:hanging="1843"/>
        <w:jc w:val="both"/>
        <w:rPr>
          <w:rFonts w:eastAsiaTheme="minorEastAsia" w:cs="Arial"/>
          <w:b/>
          <w:bCs/>
          <w:sz w:val="24"/>
          <w:szCs w:val="24"/>
          <w:lang w:val="en-US" w:eastAsia="ko-KR"/>
        </w:rPr>
      </w:pPr>
      <w:r w:rsidRPr="00856AB9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3GPP TSG RAN WG1 Meeting 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>#</w:t>
      </w:r>
      <w:r w:rsidRPr="00856AB9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91 </w:t>
      </w:r>
      <w:r w:rsidRPr="00856AB9">
        <w:rPr>
          <w:rFonts w:eastAsiaTheme="minorEastAsia" w:cs="Arial"/>
          <w:b/>
          <w:bCs/>
          <w:sz w:val="24"/>
          <w:szCs w:val="24"/>
          <w:lang w:val="en-US" w:eastAsia="ko-KR"/>
        </w:rPr>
        <w:tab/>
      </w:r>
      <w:r w:rsidRPr="00856AB9">
        <w:rPr>
          <w:rFonts w:eastAsiaTheme="minorEastAsia" w:cs="Arial"/>
          <w:b/>
          <w:bCs/>
          <w:sz w:val="24"/>
          <w:szCs w:val="24"/>
          <w:lang w:val="en-US" w:eastAsia="ko-KR"/>
        </w:rPr>
        <w:tab/>
      </w:r>
      <w:r w:rsidRPr="00856AB9">
        <w:rPr>
          <w:rFonts w:eastAsiaTheme="minorEastAsia" w:cs="Arial"/>
          <w:b/>
          <w:bCs/>
          <w:sz w:val="24"/>
          <w:szCs w:val="24"/>
          <w:lang w:val="en-US" w:eastAsia="ko-KR"/>
        </w:rPr>
        <w:tab/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ab/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ab/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ab/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ab/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ab/>
        <w:t xml:space="preserve">   </w:t>
      </w:r>
      <w:r w:rsidRPr="00856AB9">
        <w:rPr>
          <w:rFonts w:eastAsiaTheme="minorEastAsia" w:cs="Arial"/>
          <w:b/>
          <w:bCs/>
          <w:sz w:val="24"/>
          <w:szCs w:val="24"/>
          <w:lang w:val="en-US" w:eastAsia="ko-KR"/>
        </w:rPr>
        <w:t>R1-</w:t>
      </w:r>
      <w:r w:rsidR="00EB7FBE" w:rsidRPr="00EB7FBE">
        <w:rPr>
          <w:rFonts w:eastAsiaTheme="minorEastAsia" w:cs="Arial"/>
          <w:b/>
          <w:bCs/>
          <w:sz w:val="24"/>
          <w:szCs w:val="24"/>
          <w:lang w:val="en-US" w:eastAsia="ko-KR"/>
        </w:rPr>
        <w:t>1720627</w:t>
      </w:r>
    </w:p>
    <w:p w14:paraId="0330CC71" w14:textId="2564F001" w:rsidR="006E4F90" w:rsidRDefault="00856AB9" w:rsidP="00856AB9">
      <w:pPr>
        <w:pStyle w:val="CRCoverPage"/>
        <w:tabs>
          <w:tab w:val="left" w:pos="1980"/>
        </w:tabs>
        <w:spacing w:after="0" w:line="360" w:lineRule="auto"/>
        <w:ind w:left="1843" w:hanging="1843"/>
        <w:jc w:val="both"/>
        <w:rPr>
          <w:rFonts w:eastAsiaTheme="minorEastAsia" w:cs="Arial"/>
          <w:b/>
          <w:bCs/>
          <w:sz w:val="24"/>
          <w:szCs w:val="24"/>
          <w:lang w:val="en-US" w:eastAsia="ko-KR"/>
        </w:rPr>
      </w:pPr>
      <w:r w:rsidRPr="00856AB9">
        <w:rPr>
          <w:rFonts w:eastAsiaTheme="minorEastAsia" w:cs="Arial"/>
          <w:b/>
          <w:bCs/>
          <w:sz w:val="24"/>
          <w:szCs w:val="24"/>
          <w:lang w:val="en-US" w:eastAsia="ko-KR"/>
        </w:rPr>
        <w:t>Reno, USA, November 27</w:t>
      </w:r>
      <w:r w:rsidR="00EB7FBE" w:rsidRPr="00EB7FBE">
        <w:rPr>
          <w:rFonts w:eastAsiaTheme="minorEastAsia" w:cs="Arial"/>
          <w:b/>
          <w:bCs/>
          <w:sz w:val="24"/>
          <w:szCs w:val="24"/>
          <w:vertAlign w:val="superscript"/>
          <w:lang w:val="en-US" w:eastAsia="ko-KR"/>
        </w:rPr>
        <w:t>th</w:t>
      </w:r>
      <w:r w:rsidRPr="00856AB9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– December 1</w:t>
      </w:r>
      <w:r w:rsidR="00EB7FBE" w:rsidRPr="00EB7FBE">
        <w:rPr>
          <w:rFonts w:eastAsiaTheme="minorEastAsia" w:cs="Arial"/>
          <w:b/>
          <w:bCs/>
          <w:sz w:val="24"/>
          <w:szCs w:val="24"/>
          <w:vertAlign w:val="superscript"/>
          <w:lang w:val="en-US" w:eastAsia="ko-KR"/>
        </w:rPr>
        <w:t>st</w:t>
      </w:r>
      <w:r w:rsidRPr="00856AB9">
        <w:rPr>
          <w:rFonts w:eastAsiaTheme="minorEastAsia" w:cs="Arial"/>
          <w:b/>
          <w:bCs/>
          <w:sz w:val="24"/>
          <w:szCs w:val="24"/>
          <w:lang w:val="en-US" w:eastAsia="ko-KR"/>
        </w:rPr>
        <w:t>, 2017</w:t>
      </w:r>
    </w:p>
    <w:p w14:paraId="513534D4" w14:textId="77777777" w:rsidR="00856AB9" w:rsidRDefault="00856AB9" w:rsidP="00856AB9">
      <w:pPr>
        <w:pStyle w:val="CRCoverPage"/>
        <w:tabs>
          <w:tab w:val="left" w:pos="1980"/>
        </w:tabs>
        <w:spacing w:after="0" w:line="360" w:lineRule="auto"/>
        <w:ind w:left="1843" w:hanging="1843"/>
        <w:jc w:val="both"/>
        <w:rPr>
          <w:rFonts w:cs="Arial"/>
          <w:b/>
          <w:bCs/>
          <w:sz w:val="24"/>
          <w:lang w:val="en-US"/>
        </w:rPr>
      </w:pPr>
    </w:p>
    <w:p w14:paraId="021FC62D" w14:textId="2102736D" w:rsidR="006E4F90" w:rsidRPr="001158A1" w:rsidRDefault="006E4F90" w:rsidP="006E4F90">
      <w:pPr>
        <w:pStyle w:val="CRCoverPage"/>
        <w:tabs>
          <w:tab w:val="left" w:pos="1980"/>
        </w:tabs>
        <w:spacing w:after="0" w:line="360" w:lineRule="auto"/>
        <w:ind w:left="1843" w:hanging="1843"/>
        <w:jc w:val="both"/>
        <w:rPr>
          <w:rFonts w:cs="Arial"/>
          <w:b/>
          <w:bCs/>
          <w:sz w:val="24"/>
          <w:lang w:val="en-US" w:eastAsia="ja-JP"/>
        </w:rPr>
      </w:pPr>
      <w:r w:rsidRPr="001158A1">
        <w:rPr>
          <w:rFonts w:cs="Arial"/>
          <w:b/>
          <w:bCs/>
          <w:sz w:val="24"/>
          <w:lang w:val="en-US"/>
        </w:rPr>
        <w:t>Agenda Item:</w:t>
      </w:r>
      <w:r w:rsidRPr="001158A1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2C461B">
        <w:rPr>
          <w:rFonts w:cs="Arial"/>
          <w:bCs/>
          <w:sz w:val="24"/>
          <w:lang w:val="en-US"/>
        </w:rPr>
        <w:t>7</w:t>
      </w:r>
      <w:r w:rsidRPr="001158A1">
        <w:rPr>
          <w:rFonts w:cs="Arial"/>
          <w:bCs/>
          <w:sz w:val="24"/>
          <w:lang w:val="en-US"/>
        </w:rPr>
        <w:t>.2.</w:t>
      </w:r>
      <w:r w:rsidR="006A26F9">
        <w:rPr>
          <w:rFonts w:cs="Arial"/>
          <w:bCs/>
          <w:sz w:val="24"/>
          <w:lang w:val="en-US"/>
        </w:rPr>
        <w:t>1</w:t>
      </w:r>
      <w:r w:rsidRPr="001158A1">
        <w:rPr>
          <w:rFonts w:cs="Arial"/>
          <w:bCs/>
          <w:sz w:val="24"/>
          <w:lang w:val="en-US"/>
        </w:rPr>
        <w:t>.</w:t>
      </w:r>
      <w:r w:rsidR="002C461B">
        <w:rPr>
          <w:rFonts w:cs="Arial"/>
          <w:bCs/>
          <w:sz w:val="24"/>
          <w:lang w:val="en-US"/>
        </w:rPr>
        <w:t>5</w:t>
      </w:r>
    </w:p>
    <w:p w14:paraId="53F08CB1" w14:textId="49C96F30" w:rsidR="00793CED" w:rsidRPr="004417CE" w:rsidRDefault="00793CED" w:rsidP="00793CE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4417CE">
        <w:rPr>
          <w:rFonts w:ascii="Arial" w:hAnsi="Arial" w:cs="Arial"/>
          <w:b/>
          <w:bCs/>
          <w:sz w:val="24"/>
        </w:rPr>
        <w:t>Source:</w:t>
      </w:r>
      <w:r w:rsidRPr="004417CE">
        <w:rPr>
          <w:rFonts w:ascii="Arial" w:hAnsi="Arial" w:cs="Arial"/>
          <w:b/>
          <w:bCs/>
          <w:sz w:val="24"/>
        </w:rPr>
        <w:tab/>
      </w:r>
      <w:bookmarkStart w:id="0" w:name="_GoBack"/>
      <w:r w:rsidR="00B27F9D" w:rsidRPr="001B776A">
        <w:rPr>
          <w:rFonts w:ascii="Arial" w:hAnsi="Arial" w:cs="Arial"/>
          <w:sz w:val="24"/>
        </w:rPr>
        <w:t>InterDigital</w:t>
      </w:r>
      <w:bookmarkEnd w:id="0"/>
      <w:r w:rsidR="00B27F9D">
        <w:rPr>
          <w:rFonts w:ascii="Arial" w:hAnsi="Arial" w:cs="Arial"/>
          <w:sz w:val="24"/>
        </w:rPr>
        <w:t>, Inc.</w:t>
      </w:r>
    </w:p>
    <w:p w14:paraId="4E52407C" w14:textId="5120AB13" w:rsidR="00793CED" w:rsidRPr="004417CE" w:rsidRDefault="00793CED" w:rsidP="00793CED">
      <w:pPr>
        <w:ind w:left="1985" w:hanging="1985"/>
        <w:rPr>
          <w:rFonts w:ascii="Arial" w:hAnsi="Arial" w:cs="Arial"/>
          <w:b/>
          <w:bCs/>
        </w:rPr>
      </w:pPr>
      <w:r w:rsidRPr="004417CE">
        <w:rPr>
          <w:rFonts w:ascii="Arial" w:hAnsi="Arial" w:cs="Arial"/>
          <w:b/>
          <w:bCs/>
          <w:sz w:val="24"/>
        </w:rPr>
        <w:t>Title:</w:t>
      </w:r>
      <w:r w:rsidRPr="004417CE">
        <w:rPr>
          <w:rFonts w:ascii="Arial" w:hAnsi="Arial" w:cs="Arial"/>
          <w:b/>
          <w:bCs/>
          <w:sz w:val="24"/>
        </w:rPr>
        <w:tab/>
      </w:r>
      <w:r w:rsidR="006A26F9">
        <w:rPr>
          <w:rFonts w:ascii="Arial" w:hAnsi="Arial" w:cs="Arial"/>
          <w:bCs/>
          <w:sz w:val="24"/>
        </w:rPr>
        <w:t>On PDSCH rate matching for NR</w:t>
      </w:r>
      <w:r w:rsidR="00A84785" w:rsidRPr="00A84785">
        <w:rPr>
          <w:rFonts w:ascii="Arial" w:hAnsi="Arial" w:cs="Arial"/>
          <w:b/>
          <w:bCs/>
          <w:sz w:val="24"/>
        </w:rPr>
        <w:t xml:space="preserve"> </w:t>
      </w:r>
    </w:p>
    <w:p w14:paraId="4480BB40" w14:textId="37F4494E" w:rsidR="00793CED" w:rsidRPr="004417CE" w:rsidRDefault="00793CED" w:rsidP="00793CED">
      <w:pPr>
        <w:ind w:left="1985" w:hanging="1985"/>
        <w:rPr>
          <w:rFonts w:ascii="Arial" w:hAnsi="Arial" w:cs="Arial"/>
          <w:bCs/>
          <w:sz w:val="24"/>
        </w:rPr>
      </w:pPr>
      <w:r w:rsidRPr="004417CE">
        <w:rPr>
          <w:rFonts w:ascii="Arial" w:hAnsi="Arial" w:cs="Arial"/>
          <w:b/>
          <w:bCs/>
          <w:sz w:val="24"/>
        </w:rPr>
        <w:t>Document for:</w:t>
      </w:r>
      <w:r w:rsidRPr="004417CE">
        <w:rPr>
          <w:rFonts w:ascii="Arial" w:hAnsi="Arial" w:cs="Arial"/>
          <w:b/>
          <w:bCs/>
          <w:sz w:val="24"/>
        </w:rPr>
        <w:tab/>
      </w:r>
      <w:r w:rsidRPr="004417CE">
        <w:rPr>
          <w:rFonts w:ascii="Arial" w:hAnsi="Arial" w:cs="Arial"/>
          <w:bCs/>
          <w:sz w:val="24"/>
        </w:rPr>
        <w:t>Discussion and Decision</w:t>
      </w:r>
    </w:p>
    <w:p w14:paraId="311050C3" w14:textId="77777777" w:rsidR="00793CED" w:rsidRPr="007123D0" w:rsidRDefault="00793CED" w:rsidP="00793CE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 w:rsidRPr="00DE1E23">
        <w:t>Introduction</w:t>
      </w:r>
    </w:p>
    <w:p w14:paraId="62A7D19B" w14:textId="74AC2430" w:rsidR="00854D7A" w:rsidRDefault="00854D7A" w:rsidP="000D53FD">
      <w:pPr>
        <w:pStyle w:val="maintext"/>
        <w:spacing w:before="0" w:after="120" w:line="240" w:lineRule="auto"/>
        <w:ind w:firstLineChars="0" w:firstLine="0"/>
        <w:rPr>
          <w:rFonts w:ascii="Times New Roman" w:eastAsia="SimSun" w:hAnsi="Times New Roman" w:cs="Times New Roman"/>
          <w:sz w:val="22"/>
        </w:rPr>
      </w:pPr>
      <w:r>
        <w:rPr>
          <w:rFonts w:ascii="Times New Roman" w:eastAsia="SimSun" w:hAnsi="Times New Roman" w:cs="Times New Roman"/>
          <w:sz w:val="22"/>
        </w:rPr>
        <w:t>This contribution is revision of R1-171</w:t>
      </w:r>
      <w:r w:rsidR="00211F05">
        <w:rPr>
          <w:rFonts w:ascii="Times New Roman" w:eastAsia="SimSun" w:hAnsi="Times New Roman" w:cs="Times New Roman"/>
          <w:sz w:val="22"/>
        </w:rPr>
        <w:t>8480</w:t>
      </w:r>
      <w:r>
        <w:rPr>
          <w:rFonts w:ascii="Times New Roman" w:eastAsia="SimSun" w:hAnsi="Times New Roman" w:cs="Times New Roman"/>
          <w:sz w:val="22"/>
        </w:rPr>
        <w:t>.</w:t>
      </w:r>
    </w:p>
    <w:p w14:paraId="5F200A71" w14:textId="1867D6CA" w:rsidR="000D53FD" w:rsidRDefault="000D53FD" w:rsidP="000D53FD">
      <w:pPr>
        <w:pStyle w:val="maintext"/>
        <w:spacing w:before="0" w:after="120" w:line="240" w:lineRule="auto"/>
        <w:ind w:firstLineChars="0" w:firstLine="0"/>
        <w:rPr>
          <w:rFonts w:ascii="Times New Roman" w:eastAsia="SimSun" w:hAnsi="Times New Roman" w:cs="Times New Roman"/>
          <w:sz w:val="22"/>
        </w:rPr>
      </w:pPr>
      <w:r w:rsidRPr="000D53FD">
        <w:rPr>
          <w:rFonts w:ascii="Times New Roman" w:eastAsia="SimSun" w:hAnsi="Times New Roman" w:cs="Times New Roman"/>
          <w:sz w:val="22"/>
        </w:rPr>
        <w:t>In RAN</w:t>
      </w:r>
      <w:r w:rsidR="00DE47F9">
        <w:rPr>
          <w:rFonts w:ascii="Times New Roman" w:eastAsia="SimSun" w:hAnsi="Times New Roman" w:cs="Times New Roman"/>
          <w:sz w:val="22"/>
        </w:rPr>
        <w:t>1</w:t>
      </w:r>
      <w:r w:rsidR="00A84785">
        <w:rPr>
          <w:rFonts w:ascii="Times New Roman" w:eastAsia="SimSun" w:hAnsi="Times New Roman" w:cs="Times New Roman"/>
          <w:sz w:val="22"/>
        </w:rPr>
        <w:t xml:space="preserve"> #</w:t>
      </w:r>
      <w:r w:rsidR="00B71A0E">
        <w:rPr>
          <w:rFonts w:ascii="Times New Roman" w:eastAsia="SimSun" w:hAnsi="Times New Roman" w:cs="Times New Roman"/>
          <w:sz w:val="22"/>
        </w:rPr>
        <w:t>90</w:t>
      </w:r>
      <w:r w:rsidRPr="000D53FD">
        <w:rPr>
          <w:rFonts w:ascii="Times New Roman" w:eastAsia="SimSun" w:hAnsi="Times New Roman" w:cs="Times New Roman"/>
          <w:sz w:val="22"/>
        </w:rPr>
        <w:t xml:space="preserve">, the </w:t>
      </w:r>
      <w:r w:rsidR="001D0ACD">
        <w:rPr>
          <w:rFonts w:ascii="Times New Roman" w:eastAsia="SimSun" w:hAnsi="Times New Roman" w:cs="Times New Roman"/>
          <w:sz w:val="22"/>
        </w:rPr>
        <w:t>following</w:t>
      </w:r>
      <w:r w:rsidR="00043190">
        <w:rPr>
          <w:rFonts w:ascii="Times New Roman" w:eastAsia="SimSun" w:hAnsi="Times New Roman" w:cs="Times New Roman"/>
          <w:sz w:val="22"/>
        </w:rPr>
        <w:t xml:space="preserve"> conclusion</w:t>
      </w:r>
      <w:r w:rsidR="001D0ACD">
        <w:rPr>
          <w:rFonts w:ascii="Times New Roman" w:eastAsia="SimSun" w:hAnsi="Times New Roman" w:cs="Times New Roman"/>
          <w:sz w:val="22"/>
        </w:rPr>
        <w:t xml:space="preserve"> </w:t>
      </w:r>
      <w:r w:rsidR="00B27F9D">
        <w:rPr>
          <w:rFonts w:ascii="Times New Roman" w:eastAsia="SimSun" w:hAnsi="Times New Roman" w:cs="Times New Roman"/>
          <w:sz w:val="22"/>
        </w:rPr>
        <w:t xml:space="preserve">has been </w:t>
      </w:r>
      <w:r w:rsidR="00043190">
        <w:rPr>
          <w:rFonts w:ascii="Times New Roman" w:eastAsia="SimSun" w:hAnsi="Times New Roman" w:cs="Times New Roman"/>
          <w:sz w:val="22"/>
        </w:rPr>
        <w:t>made</w:t>
      </w:r>
      <w:r w:rsidR="00B27F9D">
        <w:rPr>
          <w:rFonts w:ascii="Times New Roman" w:eastAsia="SimSun" w:hAnsi="Times New Roman" w:cs="Times New Roman"/>
          <w:sz w:val="22"/>
        </w:rPr>
        <w:t xml:space="preserve"> </w:t>
      </w:r>
      <w:r w:rsidR="0060204D">
        <w:rPr>
          <w:rFonts w:ascii="Times New Roman" w:eastAsia="SimSun" w:hAnsi="Times New Roman" w:cs="Times New Roman"/>
          <w:sz w:val="22"/>
        </w:rPr>
        <w:t>for the support of PDSCH rate-matching in NR</w:t>
      </w:r>
      <w:r w:rsidRPr="000D53FD">
        <w:rPr>
          <w:rFonts w:ascii="Times New Roman" w:eastAsia="SimSun" w:hAnsi="Times New Roman" w:cs="Times New Roman"/>
          <w:sz w:val="22"/>
        </w:rPr>
        <w:t xml:space="preserve"> </w:t>
      </w:r>
      <w:r w:rsidR="00DE47F9">
        <w:rPr>
          <w:rFonts w:ascii="Times New Roman" w:eastAsia="SimSun" w:hAnsi="Times New Roman" w:cs="Times New Roman"/>
          <w:sz w:val="22"/>
        </w:rPr>
        <w:t>[1</w:t>
      </w:r>
      <w:r w:rsidRPr="000D53FD">
        <w:rPr>
          <w:rFonts w:ascii="Times New Roman" w:eastAsia="SimSun" w:hAnsi="Times New Roman" w:cs="Times New Roman"/>
          <w:sz w:val="22"/>
        </w:rPr>
        <w:t>]</w:t>
      </w:r>
      <w:r w:rsidR="00A84785">
        <w:rPr>
          <w:rFonts w:ascii="Times New Roman" w:eastAsia="SimSun" w:hAnsi="Times New Roman" w:cs="Times New Roman"/>
          <w:sz w:val="22"/>
        </w:rPr>
        <w:t>:</w:t>
      </w:r>
    </w:p>
    <w:p w14:paraId="1CA5C7CB" w14:textId="77777777" w:rsidR="00043190" w:rsidRPr="00043190" w:rsidRDefault="00043190" w:rsidP="00043190">
      <w:pPr>
        <w:spacing w:after="0"/>
        <w:rPr>
          <w:rFonts w:ascii="Times New Roman" w:eastAsia="MS Mincho" w:hAnsi="Times New Roman" w:cs="Times New Roman"/>
          <w:i/>
          <w:u w:val="single"/>
          <w:lang w:eastAsia="ja-JP"/>
        </w:rPr>
      </w:pPr>
      <w:r w:rsidRPr="00043190">
        <w:rPr>
          <w:rFonts w:ascii="Times New Roman" w:eastAsia="MS Mincho" w:hAnsi="Times New Roman" w:cs="Times New Roman"/>
          <w:i/>
          <w:u w:val="single"/>
          <w:lang w:eastAsia="ja-JP"/>
        </w:rPr>
        <w:t>Conclusion:</w:t>
      </w:r>
    </w:p>
    <w:p w14:paraId="1EEE8400" w14:textId="76E38059" w:rsidR="00043190" w:rsidRPr="00043190" w:rsidRDefault="00043190" w:rsidP="00043190">
      <w:pPr>
        <w:numPr>
          <w:ilvl w:val="0"/>
          <w:numId w:val="24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043190">
        <w:rPr>
          <w:rFonts w:ascii="Times New Roman" w:eastAsia="MS Mincho" w:hAnsi="Times New Roman" w:cs="Times New Roman"/>
          <w:i/>
          <w:lang w:eastAsia="ja-JP"/>
        </w:rPr>
        <w:t>FFS PDSCH rate matching/puncturing w.r.t. at least the following signals.</w:t>
      </w:r>
    </w:p>
    <w:p w14:paraId="3F4AB1E4" w14:textId="77777777" w:rsidR="00043190" w:rsidRPr="00043190" w:rsidRDefault="00043190" w:rsidP="00043190">
      <w:pPr>
        <w:numPr>
          <w:ilvl w:val="1"/>
          <w:numId w:val="24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043190">
        <w:rPr>
          <w:rFonts w:ascii="Times New Roman" w:eastAsia="MS Mincho" w:hAnsi="Times New Roman" w:cs="Times New Roman"/>
          <w:i/>
          <w:lang w:eastAsia="ja-JP"/>
        </w:rPr>
        <w:t>NZP CSI-RS resource(s) for channel measurement</w:t>
      </w:r>
    </w:p>
    <w:p w14:paraId="2F975304" w14:textId="77777777" w:rsidR="00043190" w:rsidRPr="00043190" w:rsidRDefault="00043190" w:rsidP="00043190">
      <w:pPr>
        <w:numPr>
          <w:ilvl w:val="1"/>
          <w:numId w:val="24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043190">
        <w:rPr>
          <w:rFonts w:ascii="Times New Roman" w:eastAsia="MS Mincho" w:hAnsi="Times New Roman" w:cs="Times New Roman"/>
          <w:i/>
          <w:lang w:eastAsia="ja-JP"/>
        </w:rPr>
        <w:t>DMRS for PDSCH for the UE.</w:t>
      </w:r>
    </w:p>
    <w:p w14:paraId="5B589C77" w14:textId="77777777" w:rsidR="00043190" w:rsidRPr="00043190" w:rsidRDefault="00043190" w:rsidP="00043190">
      <w:pPr>
        <w:numPr>
          <w:ilvl w:val="1"/>
          <w:numId w:val="24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043190">
        <w:rPr>
          <w:rFonts w:ascii="Times New Roman" w:eastAsia="MS Mincho" w:hAnsi="Times New Roman" w:cs="Times New Roman"/>
          <w:i/>
          <w:lang w:eastAsia="ja-JP"/>
        </w:rPr>
        <w:t>DL PTRS</w:t>
      </w:r>
    </w:p>
    <w:p w14:paraId="71775D2A" w14:textId="77777777" w:rsidR="00043190" w:rsidRPr="00043190" w:rsidRDefault="00043190" w:rsidP="00043190">
      <w:pPr>
        <w:numPr>
          <w:ilvl w:val="1"/>
          <w:numId w:val="24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043190">
        <w:rPr>
          <w:rFonts w:ascii="Times New Roman" w:eastAsia="MS Mincho" w:hAnsi="Times New Roman" w:cs="Times New Roman"/>
          <w:i/>
          <w:lang w:eastAsia="ja-JP"/>
        </w:rPr>
        <w:t>TRS</w:t>
      </w:r>
    </w:p>
    <w:p w14:paraId="0B3E0F98" w14:textId="77777777" w:rsidR="00043190" w:rsidRPr="00043190" w:rsidRDefault="00043190" w:rsidP="00043190">
      <w:pPr>
        <w:numPr>
          <w:ilvl w:val="1"/>
          <w:numId w:val="24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043190">
        <w:rPr>
          <w:rFonts w:ascii="Times New Roman" w:eastAsia="MS Mincho" w:hAnsi="Times New Roman" w:cs="Times New Roman"/>
          <w:i/>
          <w:lang w:eastAsia="ja-JP"/>
        </w:rPr>
        <w:t>FFS: NZP CSI-RS for interference measurement</w:t>
      </w:r>
    </w:p>
    <w:p w14:paraId="66E8ED18" w14:textId="77777777" w:rsidR="00043190" w:rsidRPr="00043190" w:rsidRDefault="00043190" w:rsidP="00043190">
      <w:pPr>
        <w:numPr>
          <w:ilvl w:val="1"/>
          <w:numId w:val="24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043190">
        <w:rPr>
          <w:rFonts w:ascii="Times New Roman" w:eastAsia="MS Mincho" w:hAnsi="Times New Roman" w:cs="Times New Roman"/>
          <w:i/>
          <w:lang w:eastAsia="ja-JP"/>
        </w:rPr>
        <w:t>Impact due to CLI if any</w:t>
      </w:r>
    </w:p>
    <w:p w14:paraId="10DC9860" w14:textId="77777777" w:rsidR="00043190" w:rsidRPr="00043190" w:rsidRDefault="00043190" w:rsidP="00043190">
      <w:pPr>
        <w:numPr>
          <w:ilvl w:val="1"/>
          <w:numId w:val="24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043190">
        <w:rPr>
          <w:rFonts w:ascii="Times New Roman" w:eastAsia="MS Mincho" w:hAnsi="Times New Roman" w:cs="Times New Roman"/>
          <w:i/>
          <w:lang w:eastAsia="ja-JP"/>
        </w:rPr>
        <w:t>Note: PDSCH rate matching for DL control channel, SS block, reserved resource are out of MIMO scope</w:t>
      </w:r>
    </w:p>
    <w:p w14:paraId="79CE4881" w14:textId="77777777" w:rsidR="00043190" w:rsidRPr="00043190" w:rsidRDefault="00043190" w:rsidP="00043190">
      <w:pPr>
        <w:numPr>
          <w:ilvl w:val="0"/>
          <w:numId w:val="24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043190">
        <w:rPr>
          <w:rFonts w:ascii="Times New Roman" w:eastAsia="MS Mincho" w:hAnsi="Times New Roman" w:cs="Times New Roman"/>
          <w:i/>
          <w:lang w:eastAsia="ja-JP"/>
        </w:rPr>
        <w:t>FFS PUSCH rate matching/puncturing w.r.t. at least the following signals</w:t>
      </w:r>
    </w:p>
    <w:p w14:paraId="79C06E74" w14:textId="77777777" w:rsidR="00043190" w:rsidRPr="00043190" w:rsidRDefault="00043190" w:rsidP="00043190">
      <w:pPr>
        <w:numPr>
          <w:ilvl w:val="1"/>
          <w:numId w:val="24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043190">
        <w:rPr>
          <w:rFonts w:ascii="Times New Roman" w:eastAsia="MS Mincho" w:hAnsi="Times New Roman" w:cs="Times New Roman"/>
          <w:i/>
          <w:lang w:eastAsia="ja-JP"/>
        </w:rPr>
        <w:t xml:space="preserve">DMRS for PUSCH for the UE.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65A4010" w14:textId="77777777" w:rsidR="00043190" w:rsidRPr="00043190" w:rsidRDefault="00043190" w:rsidP="00043190">
      <w:pPr>
        <w:numPr>
          <w:ilvl w:val="1"/>
          <w:numId w:val="24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043190">
        <w:rPr>
          <w:rFonts w:ascii="Times New Roman" w:eastAsia="MS Mincho" w:hAnsi="Times New Roman" w:cs="Times New Roman"/>
          <w:i/>
          <w:lang w:eastAsia="ja-JP"/>
        </w:rPr>
        <w:t>SRS</w:t>
      </w:r>
    </w:p>
    <w:p w14:paraId="2F58A39E" w14:textId="77777777" w:rsidR="00043190" w:rsidRPr="00043190" w:rsidRDefault="00043190" w:rsidP="00043190">
      <w:pPr>
        <w:numPr>
          <w:ilvl w:val="1"/>
          <w:numId w:val="24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043190">
        <w:rPr>
          <w:rFonts w:ascii="Times New Roman" w:eastAsia="MS Mincho" w:hAnsi="Times New Roman" w:cs="Times New Roman"/>
          <w:i/>
          <w:lang w:eastAsia="ja-JP"/>
        </w:rPr>
        <w:t>UL PTRS</w:t>
      </w:r>
    </w:p>
    <w:p w14:paraId="7689BD43" w14:textId="77777777" w:rsidR="00043190" w:rsidRPr="00043190" w:rsidRDefault="00043190" w:rsidP="00043190">
      <w:pPr>
        <w:numPr>
          <w:ilvl w:val="1"/>
          <w:numId w:val="24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043190">
        <w:rPr>
          <w:rFonts w:ascii="Times New Roman" w:eastAsia="MS Mincho" w:hAnsi="Times New Roman" w:cs="Times New Roman"/>
          <w:i/>
          <w:lang w:eastAsia="ja-JP"/>
        </w:rPr>
        <w:t>Impact due to CLI if any</w:t>
      </w:r>
    </w:p>
    <w:p w14:paraId="1D2E9D84" w14:textId="77777777" w:rsidR="00043190" w:rsidRPr="00043190" w:rsidRDefault="00043190" w:rsidP="00043190">
      <w:pPr>
        <w:numPr>
          <w:ilvl w:val="1"/>
          <w:numId w:val="24"/>
        </w:numPr>
        <w:tabs>
          <w:tab w:val="left" w:pos="1440"/>
        </w:tabs>
        <w:spacing w:after="0" w:line="240" w:lineRule="auto"/>
        <w:rPr>
          <w:rFonts w:ascii="Times New Roman" w:eastAsia="MS Mincho" w:hAnsi="Times New Roman" w:cs="Times New Roman"/>
          <w:i/>
          <w:lang w:eastAsia="ja-JP"/>
        </w:rPr>
      </w:pPr>
      <w:r w:rsidRPr="00043190">
        <w:rPr>
          <w:rFonts w:ascii="Times New Roman" w:eastAsia="MS Mincho" w:hAnsi="Times New Roman" w:cs="Times New Roman"/>
          <w:i/>
          <w:lang w:eastAsia="ja-JP"/>
        </w:rPr>
        <w:t>Note: PUSCH rate matching for UL control channel, reserved resource are out of MIMO scope</w:t>
      </w:r>
    </w:p>
    <w:p w14:paraId="22A72B0A" w14:textId="6C4FD444" w:rsidR="00A84785" w:rsidRDefault="00A84785" w:rsidP="00793CED">
      <w:pPr>
        <w:ind w:rightChars="-40" w:right="-88"/>
        <w:rPr>
          <w:rFonts w:ascii="Times New Roman" w:hAnsi="Times New Roman" w:cs="Times New Roman"/>
        </w:rPr>
      </w:pPr>
    </w:p>
    <w:p w14:paraId="4D8F2758" w14:textId="6B462DB9" w:rsidR="00B47DBB" w:rsidRDefault="00B47DBB" w:rsidP="00793CED">
      <w:pPr>
        <w:ind w:rightChars="-40" w:right="-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addition, RAN1 has made an additional progress in the previous meeting for rate-matching of PDSCH resource as following [2] </w:t>
      </w:r>
    </w:p>
    <w:p w14:paraId="1AB956AC" w14:textId="77777777" w:rsidR="00B47DBB" w:rsidRPr="00B47DBB" w:rsidRDefault="00B47DBB" w:rsidP="00B47DBB">
      <w:pPr>
        <w:spacing w:after="0"/>
        <w:rPr>
          <w:rFonts w:ascii="Times New Roman" w:hAnsi="Times New Roman" w:cs="Times New Roman"/>
          <w:b/>
          <w:i/>
          <w:lang w:eastAsia="x-none"/>
        </w:rPr>
      </w:pPr>
      <w:r w:rsidRPr="00B47DBB">
        <w:rPr>
          <w:rFonts w:ascii="Times New Roman" w:hAnsi="Times New Roman" w:cs="Times New Roman"/>
          <w:b/>
          <w:i/>
          <w:highlight w:val="green"/>
          <w:lang w:eastAsia="x-none"/>
        </w:rPr>
        <w:t>Agreement:</w:t>
      </w:r>
    </w:p>
    <w:p w14:paraId="533EC3DF" w14:textId="77777777" w:rsidR="00B47DBB" w:rsidRPr="00B47DBB" w:rsidRDefault="00B47DBB" w:rsidP="00B47DBB">
      <w:pPr>
        <w:spacing w:after="0"/>
        <w:rPr>
          <w:rFonts w:ascii="Times New Roman" w:hAnsi="Times New Roman" w:cs="Times New Roman"/>
          <w:i/>
          <w:lang w:eastAsia="x-none"/>
        </w:rPr>
      </w:pPr>
      <w:r w:rsidRPr="00B47DBB">
        <w:rPr>
          <w:rFonts w:ascii="Times New Roman" w:hAnsi="Times New Roman" w:cs="Times New Roman"/>
          <w:i/>
          <w:lang w:eastAsia="x-none"/>
        </w:rPr>
        <w:t>RMR(s) for PDSCH resource mapping includes CSI-RS REs at least.</w:t>
      </w:r>
    </w:p>
    <w:p w14:paraId="5A12B512" w14:textId="77777777" w:rsidR="00B47DBB" w:rsidRDefault="00B47DBB" w:rsidP="00793CED">
      <w:pPr>
        <w:ind w:rightChars="-40" w:right="-88"/>
        <w:rPr>
          <w:rFonts w:ascii="Times New Roman" w:hAnsi="Times New Roman" w:cs="Times New Roman"/>
        </w:rPr>
      </w:pPr>
    </w:p>
    <w:p w14:paraId="45EB0CC8" w14:textId="0997830A" w:rsidR="00793CED" w:rsidRPr="001D0ACD" w:rsidRDefault="00465A1B" w:rsidP="00793CED">
      <w:pPr>
        <w:ind w:rightChars="-40" w:right="-88"/>
        <w:rPr>
          <w:rFonts w:ascii="Times New Roman" w:hAnsi="Times New Roman" w:cs="Times New Roman"/>
        </w:rPr>
      </w:pPr>
      <w:r w:rsidRPr="001D0ACD">
        <w:rPr>
          <w:rFonts w:ascii="Times New Roman" w:hAnsi="Times New Roman" w:cs="Times New Roman"/>
        </w:rPr>
        <w:t xml:space="preserve">In this contribution, we </w:t>
      </w:r>
      <w:r w:rsidR="000D53FD" w:rsidRPr="001D0ACD">
        <w:rPr>
          <w:rFonts w:ascii="Times New Roman" w:hAnsi="Times New Roman" w:cs="Times New Roman"/>
        </w:rPr>
        <w:t xml:space="preserve">discuss </w:t>
      </w:r>
      <w:r w:rsidR="00D51908" w:rsidRPr="001D0ACD">
        <w:rPr>
          <w:rFonts w:ascii="Times New Roman" w:hAnsi="Times New Roman" w:cs="Times New Roman"/>
        </w:rPr>
        <w:t>on</w:t>
      </w:r>
      <w:r w:rsidR="00043190">
        <w:rPr>
          <w:rFonts w:ascii="Times New Roman" w:hAnsi="Times New Roman" w:cs="Times New Roman"/>
        </w:rPr>
        <w:t xml:space="preserve"> further details of</w:t>
      </w:r>
      <w:r w:rsidR="00D51908" w:rsidRPr="001D0ACD">
        <w:rPr>
          <w:rFonts w:ascii="Times New Roman" w:hAnsi="Times New Roman" w:cs="Times New Roman"/>
        </w:rPr>
        <w:t xml:space="preserve"> </w:t>
      </w:r>
      <w:r w:rsidR="00043190">
        <w:rPr>
          <w:rFonts w:ascii="Times New Roman" w:hAnsi="Times New Roman" w:cs="Times New Roman"/>
        </w:rPr>
        <w:t xml:space="preserve">PDSCH rate-matching </w:t>
      </w:r>
      <w:r w:rsidR="00D51908" w:rsidRPr="001D0ACD">
        <w:rPr>
          <w:rFonts w:ascii="Times New Roman" w:hAnsi="Times New Roman" w:cs="Times New Roman"/>
        </w:rPr>
        <w:t>for NR.</w:t>
      </w:r>
    </w:p>
    <w:p w14:paraId="65562281" w14:textId="2FC132CC" w:rsidR="00793CED" w:rsidRPr="007123D0" w:rsidRDefault="000A053F" w:rsidP="00793CE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>
        <w:t>Discussions</w:t>
      </w:r>
    </w:p>
    <w:p w14:paraId="35BED2AB" w14:textId="673B2D84" w:rsidR="00E405A7" w:rsidRDefault="00E405A7" w:rsidP="00552C74">
      <w:pPr>
        <w:pStyle w:val="maintext"/>
        <w:spacing w:before="0" w:after="120" w:line="240" w:lineRule="auto"/>
        <w:ind w:firstLineChars="0" w:firstLine="0"/>
        <w:jc w:val="both"/>
        <w:rPr>
          <w:rFonts w:ascii="Times New Roman" w:eastAsia="SimSun" w:hAnsi="Times New Roman" w:cs="Times New Roman"/>
          <w:sz w:val="22"/>
        </w:rPr>
      </w:pPr>
      <w:r>
        <w:rPr>
          <w:rFonts w:ascii="Times New Roman" w:eastAsia="SimSun" w:hAnsi="Times New Roman" w:cs="Times New Roman"/>
          <w:sz w:val="22"/>
        </w:rPr>
        <w:t>A</w:t>
      </w:r>
      <w:r w:rsidR="00E93897">
        <w:rPr>
          <w:rFonts w:ascii="Times New Roman" w:eastAsia="SimSun" w:hAnsi="Times New Roman" w:cs="Times New Roman"/>
          <w:sz w:val="22"/>
        </w:rPr>
        <w:t xml:space="preserve"> rate-matching</w:t>
      </w:r>
      <w:r>
        <w:rPr>
          <w:rFonts w:ascii="Times New Roman" w:eastAsia="SimSun" w:hAnsi="Times New Roman" w:cs="Times New Roman"/>
          <w:sz w:val="22"/>
        </w:rPr>
        <w:t xml:space="preserve"> of PDSCH REs which collide with a reference signal</w:t>
      </w:r>
      <w:r w:rsidR="00E93897">
        <w:rPr>
          <w:rFonts w:ascii="Times New Roman" w:eastAsia="SimSun" w:hAnsi="Times New Roman" w:cs="Times New Roman"/>
          <w:sz w:val="22"/>
        </w:rPr>
        <w:t xml:space="preserve"> has been used in LTE to reduce the performance impacts </w:t>
      </w:r>
      <w:r>
        <w:rPr>
          <w:rFonts w:ascii="Times New Roman" w:eastAsia="SimSun" w:hAnsi="Times New Roman" w:cs="Times New Roman"/>
          <w:sz w:val="22"/>
        </w:rPr>
        <w:t>due to puncturing loss of systematic bits and/or interference from the reference signal at the channel decoder</w:t>
      </w:r>
      <w:r w:rsidR="00E93897">
        <w:rPr>
          <w:rFonts w:ascii="Times New Roman" w:eastAsia="SimSun" w:hAnsi="Times New Roman" w:cs="Times New Roman"/>
          <w:sz w:val="22"/>
        </w:rPr>
        <w:t xml:space="preserve">. </w:t>
      </w:r>
      <w:r>
        <w:rPr>
          <w:rFonts w:ascii="Times New Roman" w:eastAsia="SimSun" w:hAnsi="Times New Roman" w:cs="Times New Roman"/>
          <w:sz w:val="22"/>
        </w:rPr>
        <w:t>I</w:t>
      </w:r>
      <w:r w:rsidR="00E93897">
        <w:rPr>
          <w:rFonts w:ascii="Times New Roman" w:eastAsia="SimSun" w:hAnsi="Times New Roman" w:cs="Times New Roman"/>
          <w:sz w:val="22"/>
        </w:rPr>
        <w:t xml:space="preserve">t has been observed that the PDSCH performance is significantly degraded when a UE decode PDSCH without knowledge of </w:t>
      </w:r>
      <w:r>
        <w:rPr>
          <w:rFonts w:ascii="Times New Roman" w:eastAsia="SimSun" w:hAnsi="Times New Roman" w:cs="Times New Roman"/>
          <w:sz w:val="22"/>
        </w:rPr>
        <w:t>reference signal presence since a UE decodes the reference signal as a data</w:t>
      </w:r>
      <w:r w:rsidR="00E93897">
        <w:rPr>
          <w:rFonts w:ascii="Times New Roman" w:eastAsia="SimSun" w:hAnsi="Times New Roman" w:cs="Times New Roman"/>
          <w:sz w:val="22"/>
        </w:rPr>
        <w:t xml:space="preserve">. On the other hand, </w:t>
      </w:r>
      <w:r>
        <w:rPr>
          <w:rFonts w:ascii="Times New Roman" w:eastAsia="SimSun" w:hAnsi="Times New Roman" w:cs="Times New Roman"/>
          <w:sz w:val="22"/>
        </w:rPr>
        <w:t xml:space="preserve">if a UE knows the presence of reference signal on PDSCH REs, the UE can skip decoding those REs (e.g., either </w:t>
      </w:r>
      <w:r w:rsidR="00E93897">
        <w:rPr>
          <w:rFonts w:ascii="Times New Roman" w:eastAsia="SimSun" w:hAnsi="Times New Roman" w:cs="Times New Roman"/>
          <w:sz w:val="22"/>
        </w:rPr>
        <w:t>puncturing or rate-matching</w:t>
      </w:r>
      <w:r>
        <w:rPr>
          <w:rFonts w:ascii="Times New Roman" w:eastAsia="SimSun" w:hAnsi="Times New Roman" w:cs="Times New Roman"/>
          <w:sz w:val="22"/>
        </w:rPr>
        <w:t>)</w:t>
      </w:r>
      <w:r w:rsidR="00E93897">
        <w:rPr>
          <w:rFonts w:ascii="Times New Roman" w:eastAsia="SimSun" w:hAnsi="Times New Roman" w:cs="Times New Roman"/>
          <w:sz w:val="22"/>
        </w:rPr>
        <w:t xml:space="preserve"> </w:t>
      </w:r>
      <w:r>
        <w:rPr>
          <w:rFonts w:ascii="Times New Roman" w:eastAsia="SimSun" w:hAnsi="Times New Roman" w:cs="Times New Roman"/>
          <w:sz w:val="22"/>
        </w:rPr>
        <w:t>at the channel decoder which may reduce the performance degradation significantly</w:t>
      </w:r>
      <w:r w:rsidR="00E93897">
        <w:rPr>
          <w:rFonts w:ascii="Times New Roman" w:eastAsia="SimSun" w:hAnsi="Times New Roman" w:cs="Times New Roman"/>
          <w:sz w:val="22"/>
        </w:rPr>
        <w:t>.</w:t>
      </w:r>
    </w:p>
    <w:p w14:paraId="26623392" w14:textId="03ADDC7B" w:rsidR="00E93897" w:rsidRDefault="00E405A7" w:rsidP="00552C74">
      <w:pPr>
        <w:pStyle w:val="maintext"/>
        <w:spacing w:before="0" w:after="120" w:line="240" w:lineRule="auto"/>
        <w:ind w:firstLineChars="0" w:firstLine="0"/>
        <w:jc w:val="both"/>
        <w:rPr>
          <w:rFonts w:ascii="Times New Roman" w:eastAsia="SimSun" w:hAnsi="Times New Roman" w:cs="Times New Roman"/>
          <w:sz w:val="22"/>
        </w:rPr>
      </w:pPr>
      <w:r>
        <w:rPr>
          <w:rFonts w:ascii="Times New Roman" w:eastAsia="SimSun" w:hAnsi="Times New Roman" w:cs="Times New Roman"/>
          <w:sz w:val="22"/>
        </w:rPr>
        <w:lastRenderedPageBreak/>
        <w:t>In NR, there are lots of reference signal types which can be configured in a UE-specific manner and present on PDSCH REs including NZP-CSI-RS, PTRS, TRS, and DM-RS and a UE knows the presence of those reference signals when it is transmitted. Therefore, it seems to be straightforw</w:t>
      </w:r>
      <w:r w:rsidR="00F97403">
        <w:rPr>
          <w:rFonts w:ascii="Times New Roman" w:eastAsia="SimSun" w:hAnsi="Times New Roman" w:cs="Times New Roman"/>
          <w:sz w:val="22"/>
        </w:rPr>
        <w:t>ard to support rate-matching or puncturing of those reference signals.</w:t>
      </w:r>
    </w:p>
    <w:p w14:paraId="25A52C9F" w14:textId="05E95B94" w:rsidR="00F97403" w:rsidRDefault="00F97403" w:rsidP="00F97403">
      <w:pPr>
        <w:jc w:val="both"/>
        <w:rPr>
          <w:rFonts w:ascii="Times New Roman" w:hAnsi="Times New Roman" w:cs="Times New Roman"/>
          <w:i/>
          <w:lang w:eastAsia="sv-SE"/>
        </w:rPr>
      </w:pP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Proposal-</w:t>
      </w:r>
      <w:r>
        <w:rPr>
          <w:rFonts w:ascii="Times New Roman" w:hAnsi="Times New Roman" w:cs="Times New Roman"/>
          <w:b/>
          <w:i/>
          <w:u w:val="single"/>
          <w:lang w:eastAsia="sv-SE"/>
        </w:rPr>
        <w:t>1</w:t>
      </w: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7E7193">
        <w:rPr>
          <w:rFonts w:ascii="Times New Roman" w:hAnsi="Times New Roman" w:cs="Times New Roman"/>
          <w:b/>
          <w:i/>
          <w:lang w:eastAsia="sv-SE"/>
        </w:rPr>
        <w:t xml:space="preserve"> </w:t>
      </w:r>
      <w:r>
        <w:rPr>
          <w:rFonts w:ascii="Times New Roman" w:hAnsi="Times New Roman" w:cs="Times New Roman"/>
          <w:i/>
          <w:lang w:eastAsia="sv-SE"/>
        </w:rPr>
        <w:t>support puncturing or rate-matching of PDSCH REs for UE-specifically configured reference signals</w:t>
      </w:r>
      <w:r w:rsidR="007C053B">
        <w:rPr>
          <w:rFonts w:ascii="Times New Roman" w:hAnsi="Times New Roman" w:cs="Times New Roman"/>
          <w:i/>
          <w:lang w:eastAsia="sv-SE"/>
        </w:rPr>
        <w:t xml:space="preserve"> by default</w:t>
      </w:r>
    </w:p>
    <w:p w14:paraId="17F6F527" w14:textId="42AB2AAE" w:rsidR="000E37DC" w:rsidRDefault="00F97403" w:rsidP="00552C74">
      <w:pPr>
        <w:pStyle w:val="maintext"/>
        <w:spacing w:before="0" w:after="120" w:line="240" w:lineRule="auto"/>
        <w:ind w:firstLineChars="0" w:firstLine="0"/>
        <w:jc w:val="both"/>
        <w:rPr>
          <w:rFonts w:ascii="Times New Roman" w:eastAsia="SimSun" w:hAnsi="Times New Roman" w:cs="Times New Roman"/>
          <w:sz w:val="22"/>
        </w:rPr>
      </w:pPr>
      <w:r>
        <w:rPr>
          <w:rFonts w:ascii="Times New Roman" w:eastAsia="SimSun" w:hAnsi="Times New Roman" w:cs="Times New Roman"/>
          <w:sz w:val="22"/>
        </w:rPr>
        <w:t>The UE-specifically configured reference signals for PDSCH rate-matching can be categorized into two types, where the first type could be the reference signals which are configured via a higher layer signaling so that a UE knows the pre</w:t>
      </w:r>
      <w:r w:rsidR="000D6335">
        <w:rPr>
          <w:rFonts w:ascii="Times New Roman" w:eastAsia="SimSun" w:hAnsi="Times New Roman" w:cs="Times New Roman"/>
          <w:sz w:val="22"/>
        </w:rPr>
        <w:t>s</w:t>
      </w:r>
      <w:r>
        <w:rPr>
          <w:rFonts w:ascii="Times New Roman" w:eastAsia="SimSun" w:hAnsi="Times New Roman" w:cs="Times New Roman"/>
          <w:sz w:val="22"/>
        </w:rPr>
        <w:t>ence of the reference signal prior to a given slot (e.g., periodic CSI-RS, TRS) and the second type could be the reference signals which can be dynamically indicated so that a UE may not know the presence of the reference signal prior to the given slot (e.g., aperiodic CSI-RS, semi-persistent CSI-RS). The first type of the reference signal can be rate-matched around as a UE always knows the presen</w:t>
      </w:r>
      <w:r w:rsidR="000E37DC">
        <w:rPr>
          <w:rFonts w:ascii="Times New Roman" w:eastAsia="SimSun" w:hAnsi="Times New Roman" w:cs="Times New Roman"/>
          <w:sz w:val="22"/>
        </w:rPr>
        <w:t xml:space="preserve">ce and configuration. On the other hand, the second type of reference signal should be punctured so that a UE may still be able to decode the PDSCH </w:t>
      </w:r>
      <w:r w:rsidR="000D6335">
        <w:rPr>
          <w:rFonts w:ascii="Times New Roman" w:eastAsia="SimSun" w:hAnsi="Times New Roman" w:cs="Times New Roman"/>
          <w:sz w:val="22"/>
        </w:rPr>
        <w:t>even if</w:t>
      </w:r>
      <w:r w:rsidR="000E37DC">
        <w:rPr>
          <w:rFonts w:ascii="Times New Roman" w:eastAsia="SimSun" w:hAnsi="Times New Roman" w:cs="Times New Roman"/>
          <w:sz w:val="22"/>
        </w:rPr>
        <w:t xml:space="preserve"> the UE missed the DCI which is used for aperiodic CSI-RS transmission triggering or activation/deactivation of semi-persistent CSI-RS.</w:t>
      </w:r>
      <w:r w:rsidR="007B71C2">
        <w:rPr>
          <w:rFonts w:ascii="Times New Roman" w:eastAsia="SimSun" w:hAnsi="Times New Roman" w:cs="Times New Roman"/>
          <w:sz w:val="22"/>
        </w:rPr>
        <w:t xml:space="preserve"> For example,</w:t>
      </w:r>
      <w:r w:rsidR="00936758">
        <w:rPr>
          <w:rFonts w:ascii="Times New Roman" w:eastAsia="SimSun" w:hAnsi="Times New Roman" w:cs="Times New Roman"/>
          <w:sz w:val="22"/>
        </w:rPr>
        <w:t xml:space="preserve"> when</w:t>
      </w:r>
      <w:r w:rsidR="007B71C2">
        <w:rPr>
          <w:rFonts w:ascii="Times New Roman" w:eastAsia="SimSun" w:hAnsi="Times New Roman" w:cs="Times New Roman"/>
          <w:sz w:val="22"/>
        </w:rPr>
        <w:t xml:space="preserve"> a</w:t>
      </w:r>
      <w:r w:rsidR="0080789F">
        <w:rPr>
          <w:rFonts w:ascii="Times New Roman" w:eastAsia="SimSun" w:hAnsi="Times New Roman" w:cs="Times New Roman"/>
          <w:sz w:val="22"/>
        </w:rPr>
        <w:t>n</w:t>
      </w:r>
      <w:r w:rsidR="007B71C2">
        <w:rPr>
          <w:rFonts w:ascii="Times New Roman" w:eastAsia="SimSun" w:hAnsi="Times New Roman" w:cs="Times New Roman"/>
          <w:sz w:val="22"/>
        </w:rPr>
        <w:t xml:space="preserve"> uplink DCI is used for </w:t>
      </w:r>
      <w:r w:rsidR="000D6335">
        <w:rPr>
          <w:rFonts w:ascii="Times New Roman" w:eastAsia="SimSun" w:hAnsi="Times New Roman" w:cs="Times New Roman"/>
          <w:sz w:val="22"/>
        </w:rPr>
        <w:t>triggering of CSI-RS</w:t>
      </w:r>
      <w:r w:rsidR="007B71C2">
        <w:rPr>
          <w:rFonts w:ascii="Times New Roman" w:eastAsia="SimSun" w:hAnsi="Times New Roman" w:cs="Times New Roman"/>
          <w:sz w:val="22"/>
        </w:rPr>
        <w:t xml:space="preserve"> transmission </w:t>
      </w:r>
      <w:r w:rsidR="000D6335">
        <w:rPr>
          <w:rFonts w:ascii="Times New Roman" w:eastAsia="SimSun" w:hAnsi="Times New Roman" w:cs="Times New Roman"/>
          <w:sz w:val="22"/>
        </w:rPr>
        <w:t>and its associated</w:t>
      </w:r>
      <w:r w:rsidR="00936758">
        <w:rPr>
          <w:rFonts w:ascii="Times New Roman" w:eastAsia="SimSun" w:hAnsi="Times New Roman" w:cs="Times New Roman"/>
          <w:sz w:val="22"/>
        </w:rPr>
        <w:t xml:space="preserve"> aperiodic CSI reporting</w:t>
      </w:r>
      <w:r w:rsidR="000D6335">
        <w:rPr>
          <w:rFonts w:ascii="Times New Roman" w:eastAsia="SimSun" w:hAnsi="Times New Roman" w:cs="Times New Roman"/>
          <w:sz w:val="22"/>
        </w:rPr>
        <w:t>;</w:t>
      </w:r>
      <w:r w:rsidR="00936758">
        <w:rPr>
          <w:rFonts w:ascii="Times New Roman" w:eastAsia="SimSun" w:hAnsi="Times New Roman" w:cs="Times New Roman"/>
          <w:sz w:val="22"/>
        </w:rPr>
        <w:t xml:space="preserve"> and a downlink DCI is used for PDSCH transmission, a UE can miss the uplink DCI while successfully receive the downlink DCI. In this case, if a puncturing of PDSCH is used for the aperiodic CSI-RS, a UE may still be able to receive it although there is a performance degradation. </w:t>
      </w:r>
      <w:r w:rsidR="000E37DC">
        <w:rPr>
          <w:rFonts w:ascii="Times New Roman" w:eastAsia="SimSun" w:hAnsi="Times New Roman" w:cs="Times New Roman"/>
          <w:sz w:val="22"/>
        </w:rPr>
        <w:t xml:space="preserve">Note that rate-matching of PDSCH changes RE locations </w:t>
      </w:r>
      <w:r w:rsidR="00936758">
        <w:rPr>
          <w:rFonts w:ascii="Times New Roman" w:eastAsia="SimSun" w:hAnsi="Times New Roman" w:cs="Times New Roman"/>
          <w:sz w:val="22"/>
        </w:rPr>
        <w:t>based on the</w:t>
      </w:r>
      <w:r w:rsidR="000E37DC">
        <w:rPr>
          <w:rFonts w:ascii="Times New Roman" w:eastAsia="SimSun" w:hAnsi="Times New Roman" w:cs="Times New Roman"/>
          <w:sz w:val="22"/>
        </w:rPr>
        <w:t xml:space="preserve"> presence/absence of the reference signal so that a UE may not be able to decode if the UE missed the DCI</w:t>
      </w:r>
      <w:r w:rsidR="000D6335">
        <w:rPr>
          <w:rFonts w:ascii="Times New Roman" w:eastAsia="SimSun" w:hAnsi="Times New Roman" w:cs="Times New Roman"/>
          <w:sz w:val="22"/>
        </w:rPr>
        <w:t xml:space="preserve"> which triggers aperiodic CSI-RS transmission</w:t>
      </w:r>
      <w:r w:rsidR="000E37DC">
        <w:rPr>
          <w:rFonts w:ascii="Times New Roman" w:eastAsia="SimSun" w:hAnsi="Times New Roman" w:cs="Times New Roman"/>
          <w:sz w:val="22"/>
        </w:rPr>
        <w:t>.</w:t>
      </w:r>
      <w:r w:rsidR="00936758">
        <w:rPr>
          <w:rFonts w:ascii="Times New Roman" w:eastAsia="SimSun" w:hAnsi="Times New Roman" w:cs="Times New Roman"/>
          <w:sz w:val="22"/>
        </w:rPr>
        <w:t xml:space="preserve"> Therefore, a puncturing of PDSCH REs can be used for the RS type which is triggered dynamically while a rate-matching of PDSCH REs can be used for the RS type which is configured in a semi-static manner. </w:t>
      </w:r>
    </w:p>
    <w:p w14:paraId="3CBBBDD3" w14:textId="5ADDC077" w:rsidR="00983FB0" w:rsidRDefault="00983FB0" w:rsidP="00983FB0">
      <w:pPr>
        <w:jc w:val="both"/>
        <w:rPr>
          <w:rFonts w:ascii="Times New Roman" w:hAnsi="Times New Roman" w:cs="Times New Roman"/>
          <w:i/>
          <w:lang w:eastAsia="sv-SE"/>
        </w:rPr>
      </w:pP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Proposal-</w:t>
      </w:r>
      <w:r>
        <w:rPr>
          <w:rFonts w:ascii="Times New Roman" w:hAnsi="Times New Roman" w:cs="Times New Roman"/>
          <w:b/>
          <w:i/>
          <w:u w:val="single"/>
          <w:lang w:eastAsia="sv-SE"/>
        </w:rPr>
        <w:t>2</w:t>
      </w: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7E7193">
        <w:rPr>
          <w:rFonts w:ascii="Times New Roman" w:hAnsi="Times New Roman" w:cs="Times New Roman"/>
          <w:b/>
          <w:i/>
          <w:lang w:eastAsia="sv-SE"/>
        </w:rPr>
        <w:t xml:space="preserve"> </w:t>
      </w:r>
      <w:r w:rsidR="0028201C">
        <w:rPr>
          <w:rFonts w:ascii="Times New Roman" w:hAnsi="Times New Roman" w:cs="Times New Roman"/>
          <w:i/>
          <w:lang w:eastAsia="sv-SE"/>
        </w:rPr>
        <w:t>rate-matching</w:t>
      </w:r>
      <w:r>
        <w:rPr>
          <w:rFonts w:ascii="Times New Roman" w:hAnsi="Times New Roman" w:cs="Times New Roman"/>
          <w:i/>
          <w:lang w:eastAsia="sv-SE"/>
        </w:rPr>
        <w:t xml:space="preserve"> is used for a PDSCH RE when it collides with a RS type which is configured via higher layer signaling  </w:t>
      </w:r>
    </w:p>
    <w:p w14:paraId="033A21DA" w14:textId="0F38A1E3" w:rsidR="000E37DC" w:rsidRPr="00983FB0" w:rsidRDefault="00983FB0" w:rsidP="00552C74">
      <w:pPr>
        <w:pStyle w:val="maintext"/>
        <w:spacing w:before="0" w:after="120" w:line="240" w:lineRule="auto"/>
        <w:ind w:firstLineChars="0" w:firstLine="0"/>
        <w:jc w:val="both"/>
        <w:rPr>
          <w:rFonts w:ascii="Times New Roman" w:eastAsia="SimSun" w:hAnsi="Times New Roman" w:cs="Times New Roman"/>
          <w:sz w:val="24"/>
        </w:rPr>
      </w:pPr>
      <w:r w:rsidRPr="00983FB0">
        <w:rPr>
          <w:rFonts w:ascii="Times New Roman" w:hAnsi="Times New Roman" w:cs="Times New Roman"/>
          <w:b/>
          <w:i/>
          <w:sz w:val="22"/>
          <w:u w:val="single"/>
          <w:lang w:eastAsia="sv-SE"/>
        </w:rPr>
        <w:t>Proposal-3:</w:t>
      </w:r>
      <w:r w:rsidRPr="00983FB0">
        <w:rPr>
          <w:rFonts w:ascii="Times New Roman" w:hAnsi="Times New Roman" w:cs="Times New Roman"/>
          <w:b/>
          <w:i/>
          <w:sz w:val="22"/>
          <w:lang w:eastAsia="sv-SE"/>
        </w:rPr>
        <w:t xml:space="preserve"> </w:t>
      </w:r>
      <w:r w:rsidR="0028201C">
        <w:rPr>
          <w:rFonts w:ascii="Times New Roman" w:hAnsi="Times New Roman" w:cs="Times New Roman"/>
          <w:i/>
          <w:sz w:val="22"/>
          <w:lang w:eastAsia="sv-SE"/>
        </w:rPr>
        <w:t>puncturing</w:t>
      </w:r>
      <w:r>
        <w:rPr>
          <w:rFonts w:ascii="Times New Roman" w:hAnsi="Times New Roman" w:cs="Times New Roman"/>
          <w:i/>
          <w:sz w:val="22"/>
          <w:lang w:eastAsia="sv-SE"/>
        </w:rPr>
        <w:t xml:space="preserve"> </w:t>
      </w:r>
      <w:r w:rsidRPr="00983FB0">
        <w:rPr>
          <w:rFonts w:ascii="Times New Roman" w:hAnsi="Times New Roman" w:cs="Times New Roman"/>
          <w:i/>
          <w:sz w:val="22"/>
          <w:lang w:eastAsia="sv-SE"/>
        </w:rPr>
        <w:t xml:space="preserve">is used for a PDSCH RE when it collides with </w:t>
      </w:r>
      <w:r>
        <w:rPr>
          <w:rFonts w:ascii="Times New Roman" w:hAnsi="Times New Roman" w:cs="Times New Roman"/>
          <w:i/>
          <w:sz w:val="22"/>
          <w:lang w:eastAsia="sv-SE"/>
        </w:rPr>
        <w:t xml:space="preserve">a </w:t>
      </w:r>
      <w:r w:rsidRPr="00983FB0">
        <w:rPr>
          <w:rFonts w:ascii="Times New Roman" w:hAnsi="Times New Roman" w:cs="Times New Roman"/>
          <w:i/>
          <w:sz w:val="22"/>
          <w:lang w:eastAsia="sv-SE"/>
        </w:rPr>
        <w:t xml:space="preserve">RS type </w:t>
      </w:r>
      <w:r>
        <w:rPr>
          <w:rFonts w:ascii="Times New Roman" w:hAnsi="Times New Roman" w:cs="Times New Roman"/>
          <w:i/>
          <w:sz w:val="22"/>
          <w:lang w:eastAsia="sv-SE"/>
        </w:rPr>
        <w:t xml:space="preserve">which is indicated dynamically via a DCI </w:t>
      </w:r>
    </w:p>
    <w:p w14:paraId="401E9E1A" w14:textId="0CA019BE" w:rsidR="002C09D7" w:rsidRDefault="002C09D7" w:rsidP="007C053B">
      <w:pPr>
        <w:pStyle w:val="maintext"/>
        <w:spacing w:before="0" w:after="120" w:line="240" w:lineRule="auto"/>
        <w:ind w:firstLineChars="0" w:firstLine="0"/>
        <w:jc w:val="both"/>
        <w:rPr>
          <w:rFonts w:ascii="Times New Roman" w:eastAsia="SimSun" w:hAnsi="Times New Roman" w:cs="Times New Roman"/>
          <w:sz w:val="22"/>
        </w:rPr>
      </w:pPr>
      <w:r>
        <w:rPr>
          <w:rFonts w:ascii="Times New Roman" w:eastAsia="SimSun" w:hAnsi="Times New Roman" w:cs="Times New Roman"/>
          <w:sz w:val="22"/>
        </w:rPr>
        <w:t xml:space="preserve">The </w:t>
      </w:r>
      <w:r w:rsidR="000D6335">
        <w:rPr>
          <w:rFonts w:ascii="Times New Roman" w:eastAsia="SimSun" w:hAnsi="Times New Roman" w:cs="Times New Roman"/>
          <w:sz w:val="22"/>
        </w:rPr>
        <w:t>reference signal</w:t>
      </w:r>
      <w:r>
        <w:rPr>
          <w:rFonts w:ascii="Times New Roman" w:eastAsia="SimSun" w:hAnsi="Times New Roman" w:cs="Times New Roman"/>
          <w:sz w:val="22"/>
        </w:rPr>
        <w:t>s</w:t>
      </w:r>
      <w:r w:rsidR="007C053B" w:rsidRPr="007C053B">
        <w:rPr>
          <w:rFonts w:ascii="Times New Roman" w:eastAsia="SimSun" w:hAnsi="Times New Roman" w:cs="Times New Roman"/>
          <w:sz w:val="22"/>
        </w:rPr>
        <w:t xml:space="preserve"> </w:t>
      </w:r>
      <w:r>
        <w:rPr>
          <w:rFonts w:ascii="Times New Roman" w:eastAsia="SimSun" w:hAnsi="Times New Roman" w:cs="Times New Roman"/>
          <w:sz w:val="22"/>
        </w:rPr>
        <w:t>which are</w:t>
      </w:r>
      <w:r w:rsidR="007C053B" w:rsidRPr="007C053B">
        <w:rPr>
          <w:rFonts w:ascii="Times New Roman" w:eastAsia="SimSun" w:hAnsi="Times New Roman" w:cs="Times New Roman"/>
          <w:sz w:val="22"/>
        </w:rPr>
        <w:t xml:space="preserve"> configured</w:t>
      </w:r>
      <w:r>
        <w:rPr>
          <w:rFonts w:ascii="Times New Roman" w:eastAsia="SimSun" w:hAnsi="Times New Roman" w:cs="Times New Roman"/>
          <w:sz w:val="22"/>
        </w:rPr>
        <w:t xml:space="preserve"> and/or activated</w:t>
      </w:r>
      <w:r w:rsidR="007C053B" w:rsidRPr="007C053B">
        <w:rPr>
          <w:rFonts w:ascii="Times New Roman" w:eastAsia="SimSun" w:hAnsi="Times New Roman" w:cs="Times New Roman"/>
          <w:sz w:val="22"/>
        </w:rPr>
        <w:t xml:space="preserve"> </w:t>
      </w:r>
      <w:r>
        <w:rPr>
          <w:rFonts w:ascii="Times New Roman" w:eastAsia="SimSun" w:hAnsi="Times New Roman" w:cs="Times New Roman"/>
          <w:sz w:val="22"/>
        </w:rPr>
        <w:t>for other UEs</w:t>
      </w:r>
      <w:r w:rsidR="007C053B" w:rsidRPr="007C053B">
        <w:rPr>
          <w:rFonts w:ascii="Times New Roman" w:eastAsia="SimSun" w:hAnsi="Times New Roman" w:cs="Times New Roman"/>
          <w:sz w:val="22"/>
        </w:rPr>
        <w:t xml:space="preserve"> can be also punctured or rate-matched around as zero-power CSI-RS. </w:t>
      </w:r>
      <w:r w:rsidR="007C053B">
        <w:rPr>
          <w:rFonts w:ascii="Times New Roman" w:eastAsia="SimSun" w:hAnsi="Times New Roman" w:cs="Times New Roman"/>
          <w:sz w:val="22"/>
        </w:rPr>
        <w:t xml:space="preserve">In LTE, a PQI state in </w:t>
      </w:r>
      <w:r>
        <w:rPr>
          <w:rFonts w:ascii="Times New Roman" w:eastAsia="SimSun" w:hAnsi="Times New Roman" w:cs="Times New Roman"/>
          <w:sz w:val="22"/>
        </w:rPr>
        <w:t xml:space="preserve">a </w:t>
      </w:r>
      <w:r w:rsidR="007C053B">
        <w:rPr>
          <w:rFonts w:ascii="Times New Roman" w:eastAsia="SimSun" w:hAnsi="Times New Roman" w:cs="Times New Roman"/>
          <w:sz w:val="22"/>
        </w:rPr>
        <w:t>DCI for</w:t>
      </w:r>
      <w:r>
        <w:rPr>
          <w:rFonts w:ascii="Times New Roman" w:eastAsia="SimSun" w:hAnsi="Times New Roman" w:cs="Times New Roman"/>
          <w:sz w:val="22"/>
        </w:rPr>
        <w:t xml:space="preserve"> a</w:t>
      </w:r>
      <w:r w:rsidR="007C053B">
        <w:rPr>
          <w:rFonts w:ascii="Times New Roman" w:eastAsia="SimSun" w:hAnsi="Times New Roman" w:cs="Times New Roman"/>
          <w:sz w:val="22"/>
        </w:rPr>
        <w:t xml:space="preserve"> PDSCH scheduling has been used when a UE is configured for a specific transmission mode (e.g., CoMP) so that a UE can be indicated the associated CSI-RS </w:t>
      </w:r>
      <w:r w:rsidR="00CE0DD7">
        <w:rPr>
          <w:rFonts w:ascii="Times New Roman" w:eastAsia="SimSun" w:hAnsi="Times New Roman" w:cs="Times New Roman"/>
          <w:sz w:val="22"/>
        </w:rPr>
        <w:t>for demodulation as well as the zero-power CSI-RS for rate-matching</w:t>
      </w:r>
      <w:r>
        <w:rPr>
          <w:rFonts w:ascii="Times New Roman" w:eastAsia="SimSun" w:hAnsi="Times New Roman" w:cs="Times New Roman"/>
          <w:sz w:val="22"/>
        </w:rPr>
        <w:t xml:space="preserve"> of PDSCH</w:t>
      </w:r>
      <w:r w:rsidR="00CE0DD7">
        <w:rPr>
          <w:rFonts w:ascii="Times New Roman" w:eastAsia="SimSun" w:hAnsi="Times New Roman" w:cs="Times New Roman"/>
          <w:sz w:val="22"/>
        </w:rPr>
        <w:t>. Given that aperiodic CSI-RS and semi-persistent CSI-RS are supported in NR, irrespective of the transmission mode configured, zero-power CSI-RS configuration</w:t>
      </w:r>
      <w:r>
        <w:rPr>
          <w:rFonts w:ascii="Times New Roman" w:eastAsia="SimSun" w:hAnsi="Times New Roman" w:cs="Times New Roman"/>
          <w:sz w:val="22"/>
        </w:rPr>
        <w:t>s</w:t>
      </w:r>
      <w:r w:rsidR="00CE0DD7">
        <w:rPr>
          <w:rFonts w:ascii="Times New Roman" w:eastAsia="SimSun" w:hAnsi="Times New Roman" w:cs="Times New Roman"/>
          <w:sz w:val="22"/>
        </w:rPr>
        <w:t xml:space="preserve"> should be indicated for a slot in which a UE needs to receive a PDSCH. Since the reference signals for PDSCH rate-matching or puncturing is the same for all UEs</w:t>
      </w:r>
      <w:r>
        <w:rPr>
          <w:rFonts w:ascii="Times New Roman" w:eastAsia="SimSun" w:hAnsi="Times New Roman" w:cs="Times New Roman"/>
          <w:sz w:val="22"/>
        </w:rPr>
        <w:t xml:space="preserve"> at least for CSI-RS</w:t>
      </w:r>
      <w:r w:rsidR="00CE0DD7">
        <w:rPr>
          <w:rFonts w:ascii="Times New Roman" w:eastAsia="SimSun" w:hAnsi="Times New Roman" w:cs="Times New Roman"/>
          <w:sz w:val="22"/>
        </w:rPr>
        <w:t>, it makes sense that the configuration of the zero-power reference signals</w:t>
      </w:r>
      <w:r>
        <w:rPr>
          <w:rFonts w:ascii="Times New Roman" w:eastAsia="SimSun" w:hAnsi="Times New Roman" w:cs="Times New Roman"/>
          <w:sz w:val="22"/>
        </w:rPr>
        <w:t xml:space="preserve"> (or RMR)</w:t>
      </w:r>
      <w:r w:rsidR="00CE0DD7">
        <w:rPr>
          <w:rFonts w:ascii="Times New Roman" w:eastAsia="SimSun" w:hAnsi="Times New Roman" w:cs="Times New Roman"/>
          <w:sz w:val="22"/>
        </w:rPr>
        <w:t xml:space="preserve"> is indicated </w:t>
      </w:r>
      <w:r>
        <w:rPr>
          <w:rFonts w:ascii="Times New Roman" w:eastAsia="SimSun" w:hAnsi="Times New Roman" w:cs="Times New Roman"/>
          <w:sz w:val="22"/>
        </w:rPr>
        <w:t>with a group-common DCI</w:t>
      </w:r>
      <w:r w:rsidR="00CE0DD7">
        <w:rPr>
          <w:rFonts w:ascii="Times New Roman" w:eastAsia="SimSun" w:hAnsi="Times New Roman" w:cs="Times New Roman"/>
          <w:sz w:val="22"/>
        </w:rPr>
        <w:t xml:space="preserve">. </w:t>
      </w:r>
      <w:r>
        <w:rPr>
          <w:rFonts w:ascii="Times New Roman" w:eastAsia="SimSun" w:hAnsi="Times New Roman" w:cs="Times New Roman"/>
          <w:sz w:val="22"/>
        </w:rPr>
        <w:t>Therefore, unnecessary signaling overhead in the UE-specific DCI can be avoided which could improve the control channel coverage of the UE-specific DCI. In addition, the group-common DCI can be signaled only when a slot has reference signal to rate-match around or puncture, this allows lower control signaling overhead.</w:t>
      </w:r>
    </w:p>
    <w:p w14:paraId="278CF01E" w14:textId="6590F8D0" w:rsidR="00946F6F" w:rsidRPr="004A35D3" w:rsidRDefault="00946F6F" w:rsidP="004A35D3">
      <w:pPr>
        <w:pStyle w:val="maintext"/>
        <w:spacing w:before="0" w:after="120" w:line="240" w:lineRule="auto"/>
        <w:ind w:firstLineChars="0" w:firstLine="0"/>
        <w:jc w:val="both"/>
        <w:rPr>
          <w:rFonts w:ascii="Times New Roman" w:hAnsi="Times New Roman" w:cs="Times New Roman"/>
          <w:i/>
          <w:lang w:eastAsia="sv-SE"/>
        </w:rPr>
      </w:pPr>
      <w:r w:rsidRPr="004A35D3">
        <w:rPr>
          <w:rFonts w:ascii="Times New Roman" w:hAnsi="Times New Roman" w:cs="Times New Roman"/>
          <w:b/>
          <w:i/>
          <w:sz w:val="22"/>
          <w:u w:val="single"/>
          <w:lang w:eastAsia="sv-SE"/>
        </w:rPr>
        <w:t>Proposal-</w:t>
      </w:r>
      <w:r w:rsidR="00CE0DD7" w:rsidRPr="004A35D3">
        <w:rPr>
          <w:rFonts w:ascii="Times New Roman" w:hAnsi="Times New Roman" w:cs="Times New Roman"/>
          <w:b/>
          <w:i/>
          <w:sz w:val="22"/>
          <w:u w:val="single"/>
          <w:lang w:eastAsia="sv-SE"/>
        </w:rPr>
        <w:t>4</w:t>
      </w:r>
      <w:r w:rsidRPr="004A35D3">
        <w:rPr>
          <w:rFonts w:ascii="Times New Roman" w:hAnsi="Times New Roman" w:cs="Times New Roman"/>
          <w:b/>
          <w:i/>
          <w:sz w:val="22"/>
          <w:u w:val="single"/>
          <w:lang w:eastAsia="sv-SE"/>
        </w:rPr>
        <w:t>:</w:t>
      </w:r>
      <w:r w:rsidRPr="004A35D3">
        <w:rPr>
          <w:rFonts w:ascii="Times New Roman" w:hAnsi="Times New Roman" w:cs="Times New Roman"/>
          <w:b/>
          <w:i/>
          <w:sz w:val="22"/>
          <w:lang w:eastAsia="sv-SE"/>
        </w:rPr>
        <w:t xml:space="preserve"> </w:t>
      </w:r>
      <w:r w:rsidRPr="004A35D3">
        <w:rPr>
          <w:rFonts w:ascii="Times New Roman" w:hAnsi="Times New Roman" w:cs="Times New Roman"/>
          <w:i/>
          <w:sz w:val="22"/>
          <w:lang w:eastAsia="sv-SE"/>
        </w:rPr>
        <w:t xml:space="preserve">a group common </w:t>
      </w:r>
      <w:r w:rsidR="002C09D7" w:rsidRPr="004A35D3">
        <w:rPr>
          <w:rFonts w:ascii="Times New Roman" w:hAnsi="Times New Roman" w:cs="Times New Roman"/>
          <w:i/>
          <w:sz w:val="22"/>
          <w:lang w:eastAsia="sv-SE"/>
        </w:rPr>
        <w:t xml:space="preserve">DCI </w:t>
      </w:r>
      <w:r w:rsidRPr="004A35D3">
        <w:rPr>
          <w:rFonts w:ascii="Times New Roman" w:hAnsi="Times New Roman" w:cs="Times New Roman"/>
          <w:i/>
          <w:sz w:val="22"/>
          <w:lang w:eastAsia="sv-SE"/>
        </w:rPr>
        <w:t>is used to indicate rate-matching</w:t>
      </w:r>
      <w:r w:rsidR="005F2D67" w:rsidRPr="004A35D3">
        <w:rPr>
          <w:rFonts w:ascii="Times New Roman" w:hAnsi="Times New Roman" w:cs="Times New Roman"/>
          <w:i/>
          <w:sz w:val="22"/>
          <w:lang w:eastAsia="sv-SE"/>
        </w:rPr>
        <w:t xml:space="preserve"> </w:t>
      </w:r>
      <w:r w:rsidR="0028201C" w:rsidRPr="004A35D3">
        <w:rPr>
          <w:rFonts w:ascii="Times New Roman" w:hAnsi="Times New Roman" w:cs="Times New Roman"/>
          <w:i/>
          <w:sz w:val="22"/>
          <w:lang w:eastAsia="sv-SE"/>
        </w:rPr>
        <w:t>and/</w:t>
      </w:r>
      <w:r w:rsidR="005F2D67" w:rsidRPr="004A35D3">
        <w:rPr>
          <w:rFonts w:ascii="Times New Roman" w:hAnsi="Times New Roman" w:cs="Times New Roman"/>
          <w:i/>
          <w:sz w:val="22"/>
          <w:lang w:eastAsia="sv-SE"/>
        </w:rPr>
        <w:t>or puncturing</w:t>
      </w:r>
      <w:r w:rsidRPr="004A35D3">
        <w:rPr>
          <w:rFonts w:ascii="Times New Roman" w:hAnsi="Times New Roman" w:cs="Times New Roman"/>
          <w:i/>
          <w:sz w:val="22"/>
          <w:lang w:eastAsia="sv-SE"/>
        </w:rPr>
        <w:t xml:space="preserve"> resources in each slot</w:t>
      </w:r>
    </w:p>
    <w:p w14:paraId="4B6D1EBD" w14:textId="31A0217B" w:rsidR="009A09F3" w:rsidRPr="007123D0" w:rsidRDefault="009A09F3" w:rsidP="009A09F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</w:pPr>
      <w:r>
        <w:t>Conclusion</w:t>
      </w:r>
    </w:p>
    <w:p w14:paraId="0E6E59C8" w14:textId="234C5A0B" w:rsidR="00685F6F" w:rsidRPr="007E7193" w:rsidRDefault="007218BB" w:rsidP="003242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</w:t>
      </w:r>
      <w:r w:rsidR="003242DD" w:rsidRPr="007E7193">
        <w:rPr>
          <w:rFonts w:ascii="Times New Roman" w:hAnsi="Times New Roman" w:cs="Times New Roman"/>
        </w:rPr>
        <w:t>his contribution</w:t>
      </w:r>
      <w:r>
        <w:rPr>
          <w:rFonts w:ascii="Times New Roman" w:hAnsi="Times New Roman" w:cs="Times New Roman"/>
        </w:rPr>
        <w:t>, we</w:t>
      </w:r>
      <w:r w:rsidR="003242DD" w:rsidRPr="007E7193">
        <w:rPr>
          <w:rFonts w:ascii="Times New Roman" w:hAnsi="Times New Roman" w:cs="Times New Roman"/>
        </w:rPr>
        <w:t xml:space="preserve"> discussed</w:t>
      </w:r>
      <w:r w:rsidR="00220819" w:rsidRPr="007E719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on PDSCH rate-matching</w:t>
      </w:r>
      <w:r w:rsidR="00163883" w:rsidRPr="007E719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Based on the discussions, t</w:t>
      </w:r>
      <w:r w:rsidR="00163883" w:rsidRPr="007E7193">
        <w:rPr>
          <w:rFonts w:ascii="Times New Roman" w:hAnsi="Times New Roman" w:cs="Times New Roman"/>
        </w:rPr>
        <w:t>he following was proposed:</w:t>
      </w:r>
    </w:p>
    <w:p w14:paraId="0B39E606" w14:textId="77777777" w:rsidR="0028201C" w:rsidRDefault="0028201C" w:rsidP="0028201C">
      <w:pPr>
        <w:jc w:val="both"/>
        <w:rPr>
          <w:rFonts w:ascii="Times New Roman" w:hAnsi="Times New Roman" w:cs="Times New Roman"/>
          <w:i/>
          <w:lang w:eastAsia="sv-SE"/>
        </w:rPr>
      </w:pP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Proposal-</w:t>
      </w:r>
      <w:r>
        <w:rPr>
          <w:rFonts w:ascii="Times New Roman" w:hAnsi="Times New Roman" w:cs="Times New Roman"/>
          <w:b/>
          <w:i/>
          <w:u w:val="single"/>
          <w:lang w:eastAsia="sv-SE"/>
        </w:rPr>
        <w:t>1</w:t>
      </w: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7E7193">
        <w:rPr>
          <w:rFonts w:ascii="Times New Roman" w:hAnsi="Times New Roman" w:cs="Times New Roman"/>
          <w:b/>
          <w:i/>
          <w:lang w:eastAsia="sv-SE"/>
        </w:rPr>
        <w:t xml:space="preserve"> </w:t>
      </w:r>
      <w:r>
        <w:rPr>
          <w:rFonts w:ascii="Times New Roman" w:hAnsi="Times New Roman" w:cs="Times New Roman"/>
          <w:i/>
          <w:lang w:eastAsia="sv-SE"/>
        </w:rPr>
        <w:t>support puncturing or rate-matching of PDSCH REs for UE-specifically configured reference signals by default</w:t>
      </w:r>
    </w:p>
    <w:p w14:paraId="7E24E774" w14:textId="77777777" w:rsidR="0028201C" w:rsidRDefault="0028201C" w:rsidP="0028201C">
      <w:pPr>
        <w:jc w:val="both"/>
        <w:rPr>
          <w:rFonts w:ascii="Times New Roman" w:hAnsi="Times New Roman" w:cs="Times New Roman"/>
          <w:i/>
          <w:lang w:eastAsia="sv-SE"/>
        </w:rPr>
      </w:pP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Proposal-</w:t>
      </w:r>
      <w:r>
        <w:rPr>
          <w:rFonts w:ascii="Times New Roman" w:hAnsi="Times New Roman" w:cs="Times New Roman"/>
          <w:b/>
          <w:i/>
          <w:u w:val="single"/>
          <w:lang w:eastAsia="sv-SE"/>
        </w:rPr>
        <w:t>2</w:t>
      </w: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7E7193">
        <w:rPr>
          <w:rFonts w:ascii="Times New Roman" w:hAnsi="Times New Roman" w:cs="Times New Roman"/>
          <w:b/>
          <w:i/>
          <w:lang w:eastAsia="sv-SE"/>
        </w:rPr>
        <w:t xml:space="preserve"> </w:t>
      </w:r>
      <w:r>
        <w:rPr>
          <w:rFonts w:ascii="Times New Roman" w:hAnsi="Times New Roman" w:cs="Times New Roman"/>
          <w:i/>
          <w:lang w:eastAsia="sv-SE"/>
        </w:rPr>
        <w:t xml:space="preserve">rate-matching is used for a PDSCH RE when it collides with a RS type which is configured via higher layer signaling  </w:t>
      </w:r>
    </w:p>
    <w:p w14:paraId="68D04C71" w14:textId="77777777" w:rsidR="0028201C" w:rsidRPr="00983FB0" w:rsidRDefault="0028201C" w:rsidP="0028201C">
      <w:pPr>
        <w:pStyle w:val="maintext"/>
        <w:spacing w:before="0" w:after="120" w:line="240" w:lineRule="auto"/>
        <w:ind w:firstLineChars="0" w:firstLine="0"/>
        <w:jc w:val="both"/>
        <w:rPr>
          <w:rFonts w:ascii="Times New Roman" w:eastAsia="SimSun" w:hAnsi="Times New Roman" w:cs="Times New Roman"/>
          <w:sz w:val="24"/>
        </w:rPr>
      </w:pPr>
      <w:r w:rsidRPr="00983FB0">
        <w:rPr>
          <w:rFonts w:ascii="Times New Roman" w:hAnsi="Times New Roman" w:cs="Times New Roman"/>
          <w:b/>
          <w:i/>
          <w:sz w:val="22"/>
          <w:u w:val="single"/>
          <w:lang w:eastAsia="sv-SE"/>
        </w:rPr>
        <w:lastRenderedPageBreak/>
        <w:t>Proposal-3:</w:t>
      </w:r>
      <w:r w:rsidRPr="00983FB0">
        <w:rPr>
          <w:rFonts w:ascii="Times New Roman" w:hAnsi="Times New Roman" w:cs="Times New Roman"/>
          <w:b/>
          <w:i/>
          <w:sz w:val="22"/>
          <w:lang w:eastAsia="sv-SE"/>
        </w:rPr>
        <w:t xml:space="preserve"> </w:t>
      </w:r>
      <w:r>
        <w:rPr>
          <w:rFonts w:ascii="Times New Roman" w:hAnsi="Times New Roman" w:cs="Times New Roman"/>
          <w:i/>
          <w:sz w:val="22"/>
          <w:lang w:eastAsia="sv-SE"/>
        </w:rPr>
        <w:t xml:space="preserve">puncturing </w:t>
      </w:r>
      <w:r w:rsidRPr="00983FB0">
        <w:rPr>
          <w:rFonts w:ascii="Times New Roman" w:hAnsi="Times New Roman" w:cs="Times New Roman"/>
          <w:i/>
          <w:sz w:val="22"/>
          <w:lang w:eastAsia="sv-SE"/>
        </w:rPr>
        <w:t xml:space="preserve">is used for a PDSCH RE when it collides with </w:t>
      </w:r>
      <w:r>
        <w:rPr>
          <w:rFonts w:ascii="Times New Roman" w:hAnsi="Times New Roman" w:cs="Times New Roman"/>
          <w:i/>
          <w:sz w:val="22"/>
          <w:lang w:eastAsia="sv-SE"/>
        </w:rPr>
        <w:t xml:space="preserve">a </w:t>
      </w:r>
      <w:r w:rsidRPr="00983FB0">
        <w:rPr>
          <w:rFonts w:ascii="Times New Roman" w:hAnsi="Times New Roman" w:cs="Times New Roman"/>
          <w:i/>
          <w:sz w:val="22"/>
          <w:lang w:eastAsia="sv-SE"/>
        </w:rPr>
        <w:t xml:space="preserve">RS type </w:t>
      </w:r>
      <w:r>
        <w:rPr>
          <w:rFonts w:ascii="Times New Roman" w:hAnsi="Times New Roman" w:cs="Times New Roman"/>
          <w:i/>
          <w:sz w:val="22"/>
          <w:lang w:eastAsia="sv-SE"/>
        </w:rPr>
        <w:t xml:space="preserve">which is indicated dynamically via a DCI </w:t>
      </w:r>
    </w:p>
    <w:p w14:paraId="2BD92827" w14:textId="52DF31C7" w:rsidR="0028201C" w:rsidRPr="00AF3D14" w:rsidRDefault="0028201C" w:rsidP="0028201C">
      <w:pPr>
        <w:jc w:val="both"/>
        <w:rPr>
          <w:rFonts w:ascii="Times New Roman" w:hAnsi="Times New Roman" w:cs="Times New Roman"/>
          <w:i/>
          <w:lang w:eastAsia="sv-SE"/>
        </w:rPr>
      </w:pP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Proposal-</w:t>
      </w:r>
      <w:r>
        <w:rPr>
          <w:rFonts w:ascii="Times New Roman" w:hAnsi="Times New Roman" w:cs="Times New Roman"/>
          <w:b/>
          <w:i/>
          <w:u w:val="single"/>
          <w:lang w:eastAsia="sv-SE"/>
        </w:rPr>
        <w:t>4</w:t>
      </w:r>
      <w:r w:rsidRPr="007E7193">
        <w:rPr>
          <w:rFonts w:ascii="Times New Roman" w:hAnsi="Times New Roman" w:cs="Times New Roman"/>
          <w:b/>
          <w:i/>
          <w:u w:val="single"/>
          <w:lang w:eastAsia="sv-SE"/>
        </w:rPr>
        <w:t>:</w:t>
      </w:r>
      <w:r w:rsidRPr="007E7193">
        <w:rPr>
          <w:rFonts w:ascii="Times New Roman" w:hAnsi="Times New Roman" w:cs="Times New Roman"/>
          <w:b/>
          <w:i/>
          <w:lang w:eastAsia="sv-SE"/>
        </w:rPr>
        <w:t xml:space="preserve"> </w:t>
      </w:r>
      <w:r>
        <w:rPr>
          <w:rFonts w:ascii="Times New Roman" w:hAnsi="Times New Roman" w:cs="Times New Roman"/>
          <w:i/>
          <w:lang w:eastAsia="sv-SE"/>
        </w:rPr>
        <w:t xml:space="preserve">a group common </w:t>
      </w:r>
      <w:r w:rsidR="00B52ACA">
        <w:rPr>
          <w:rFonts w:ascii="Times New Roman" w:hAnsi="Times New Roman" w:cs="Times New Roman"/>
          <w:i/>
          <w:lang w:eastAsia="sv-SE"/>
        </w:rPr>
        <w:t xml:space="preserve">DCI </w:t>
      </w:r>
      <w:r>
        <w:rPr>
          <w:rFonts w:ascii="Times New Roman" w:hAnsi="Times New Roman" w:cs="Times New Roman"/>
          <w:i/>
          <w:lang w:eastAsia="sv-SE"/>
        </w:rPr>
        <w:t>is used to indicate rate-matching and/or puncturing resources in each slot</w:t>
      </w:r>
    </w:p>
    <w:p w14:paraId="34CA1159" w14:textId="77777777" w:rsidR="00206049" w:rsidRPr="007E7193" w:rsidRDefault="00206049" w:rsidP="003242DD">
      <w:pPr>
        <w:rPr>
          <w:rFonts w:ascii="Times New Roman" w:hAnsi="Times New Roman" w:cs="Times New Roman"/>
          <w:sz w:val="20"/>
        </w:rPr>
      </w:pPr>
    </w:p>
    <w:p w14:paraId="0EF7466D" w14:textId="5A0912FC" w:rsidR="00251B4A" w:rsidRDefault="00251B4A" w:rsidP="00251B4A">
      <w:pPr>
        <w:pStyle w:val="Heading1"/>
      </w:pPr>
      <w:r w:rsidRPr="007E7193">
        <w:t>References</w:t>
      </w:r>
    </w:p>
    <w:p w14:paraId="7E1A5C0A" w14:textId="0E5D5559" w:rsidR="00D62600" w:rsidRDefault="00DE47F9" w:rsidP="00DE47F9">
      <w:pPr>
        <w:pStyle w:val="Reference"/>
        <w:rPr>
          <w:rFonts w:ascii="Times New Roman" w:hAnsi="Times New Roman" w:cs="Times New Roman"/>
          <w:lang w:eastAsia="ja-JP"/>
        </w:rPr>
      </w:pPr>
      <w:r w:rsidRPr="00DE47F9">
        <w:rPr>
          <w:rFonts w:ascii="Times New Roman" w:hAnsi="Times New Roman" w:cs="Times New Roman"/>
          <w:lang w:eastAsia="ja-JP"/>
        </w:rPr>
        <w:t>RAN1 Chairman</w:t>
      </w:r>
      <w:r w:rsidR="00BF55AB">
        <w:rPr>
          <w:rFonts w:ascii="Times New Roman" w:hAnsi="Times New Roman" w:cs="Times New Roman"/>
          <w:lang w:eastAsia="ja-JP"/>
        </w:rPr>
        <w:t xml:space="preserve">’s Notes, 3GPP TSG-RAN WG1 </w:t>
      </w:r>
      <w:r w:rsidR="009B452B">
        <w:rPr>
          <w:rFonts w:ascii="Times New Roman" w:hAnsi="Times New Roman" w:cs="Times New Roman"/>
          <w:lang w:eastAsia="ja-JP"/>
        </w:rPr>
        <w:t>#90</w:t>
      </w:r>
    </w:p>
    <w:p w14:paraId="4A677A02" w14:textId="21F2132C" w:rsidR="009B452B" w:rsidRPr="009B452B" w:rsidRDefault="009B452B" w:rsidP="009B452B">
      <w:pPr>
        <w:pStyle w:val="Reference"/>
        <w:rPr>
          <w:rFonts w:ascii="Times New Roman" w:hAnsi="Times New Roman" w:cs="Times New Roman"/>
          <w:lang w:eastAsia="ja-JP"/>
        </w:rPr>
      </w:pPr>
      <w:r w:rsidRPr="00DE47F9">
        <w:rPr>
          <w:rFonts w:ascii="Times New Roman" w:hAnsi="Times New Roman" w:cs="Times New Roman"/>
          <w:lang w:eastAsia="ja-JP"/>
        </w:rPr>
        <w:t>RAN1 Chairman</w:t>
      </w:r>
      <w:r>
        <w:rPr>
          <w:rFonts w:ascii="Times New Roman" w:hAnsi="Times New Roman" w:cs="Times New Roman"/>
          <w:lang w:eastAsia="ja-JP"/>
        </w:rPr>
        <w:t>’s Notes, 3GPP TSG-RAN WG1 NR Ad-hoc #3</w:t>
      </w:r>
    </w:p>
    <w:sectPr w:rsidR="009B452B" w:rsidRPr="009B452B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2CC8BC" w14:textId="77777777" w:rsidR="00343998" w:rsidRDefault="00343998">
      <w:r>
        <w:separator/>
      </w:r>
    </w:p>
  </w:endnote>
  <w:endnote w:type="continuationSeparator" w:id="0">
    <w:p w14:paraId="159A274B" w14:textId="77777777" w:rsidR="00343998" w:rsidRDefault="00343998">
      <w:r>
        <w:continuationSeparator/>
      </w:r>
    </w:p>
  </w:endnote>
  <w:endnote w:type="continuationNotice" w:id="1">
    <w:p w14:paraId="628FC8DD" w14:textId="77777777" w:rsidR="00343998" w:rsidRDefault="003439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AF85BB" w14:textId="77777777" w:rsidR="00343998" w:rsidRDefault="00343998">
      <w:r>
        <w:separator/>
      </w:r>
    </w:p>
  </w:footnote>
  <w:footnote w:type="continuationSeparator" w:id="0">
    <w:p w14:paraId="6F576B03" w14:textId="77777777" w:rsidR="00343998" w:rsidRDefault="00343998">
      <w:r>
        <w:continuationSeparator/>
      </w:r>
    </w:p>
  </w:footnote>
  <w:footnote w:type="continuationNotice" w:id="1">
    <w:p w14:paraId="37C8E357" w14:textId="77777777" w:rsidR="00343998" w:rsidRDefault="0034399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6EC020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D947C2"/>
    <w:multiLevelType w:val="hybridMultilevel"/>
    <w:tmpl w:val="76F4DF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7273E7"/>
    <w:multiLevelType w:val="hybridMultilevel"/>
    <w:tmpl w:val="8F368F2C"/>
    <w:lvl w:ilvl="0" w:tplc="1CC05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D2EE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5862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38E7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4A2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662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0C1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70C9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E4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F180422"/>
    <w:multiLevelType w:val="hybridMultilevel"/>
    <w:tmpl w:val="4B14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92DFA"/>
    <w:multiLevelType w:val="hybridMultilevel"/>
    <w:tmpl w:val="11309CEE"/>
    <w:lvl w:ilvl="0" w:tplc="F488A94A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17B49EBE">
      <w:numFmt w:val="bullet"/>
      <w:lvlText w:val="•"/>
      <w:lvlJc w:val="left"/>
      <w:pPr>
        <w:tabs>
          <w:tab w:val="num" w:pos="2240"/>
        </w:tabs>
        <w:ind w:left="2240" w:hanging="360"/>
      </w:pPr>
      <w:rPr>
        <w:rFonts w:ascii="Arial" w:hAnsi="Arial" w:hint="default"/>
      </w:rPr>
    </w:lvl>
    <w:lvl w:ilvl="2" w:tplc="710C53BE">
      <w:numFmt w:val="bullet"/>
      <w:lvlText w:val="•"/>
      <w:lvlJc w:val="left"/>
      <w:pPr>
        <w:tabs>
          <w:tab w:val="num" w:pos="2960"/>
        </w:tabs>
        <w:ind w:left="2960" w:hanging="360"/>
      </w:pPr>
      <w:rPr>
        <w:rFonts w:ascii="Arial" w:hAnsi="Arial" w:hint="default"/>
      </w:rPr>
    </w:lvl>
    <w:lvl w:ilvl="3" w:tplc="373C839C">
      <w:numFmt w:val="bullet"/>
      <w:lvlText w:val="•"/>
      <w:lvlJc w:val="left"/>
      <w:pPr>
        <w:tabs>
          <w:tab w:val="num" w:pos="3680"/>
        </w:tabs>
        <w:ind w:left="3680" w:hanging="360"/>
      </w:pPr>
      <w:rPr>
        <w:rFonts w:ascii="Arial" w:hAnsi="Arial" w:hint="default"/>
      </w:rPr>
    </w:lvl>
    <w:lvl w:ilvl="4" w:tplc="5AAE5C00">
      <w:numFmt w:val="bullet"/>
      <w:lvlText w:val="•"/>
      <w:lvlJc w:val="left"/>
      <w:pPr>
        <w:tabs>
          <w:tab w:val="num" w:pos="4400"/>
        </w:tabs>
        <w:ind w:left="4400" w:hanging="360"/>
      </w:pPr>
      <w:rPr>
        <w:rFonts w:ascii="Arial" w:hAnsi="Arial" w:hint="default"/>
      </w:rPr>
    </w:lvl>
    <w:lvl w:ilvl="5" w:tplc="FB9ACA16">
      <w:numFmt w:val="bullet"/>
      <w:lvlText w:val="•"/>
      <w:lvlJc w:val="left"/>
      <w:pPr>
        <w:tabs>
          <w:tab w:val="num" w:pos="5120"/>
        </w:tabs>
        <w:ind w:left="5120" w:hanging="360"/>
      </w:pPr>
      <w:rPr>
        <w:rFonts w:ascii="Arial" w:hAnsi="Arial" w:hint="default"/>
      </w:rPr>
    </w:lvl>
    <w:lvl w:ilvl="6" w:tplc="46DCD6E0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E5D6D0DE" w:tentative="1">
      <w:start w:val="1"/>
      <w:numFmt w:val="bullet"/>
      <w:lvlText w:val=""/>
      <w:lvlJc w:val="left"/>
      <w:pPr>
        <w:tabs>
          <w:tab w:val="num" w:pos="6560"/>
        </w:tabs>
        <w:ind w:left="6560" w:hanging="360"/>
      </w:pPr>
      <w:rPr>
        <w:rFonts w:ascii="Symbol" w:hAnsi="Symbol" w:hint="default"/>
      </w:rPr>
    </w:lvl>
    <w:lvl w:ilvl="8" w:tplc="54268C56" w:tentative="1">
      <w:start w:val="1"/>
      <w:numFmt w:val="bullet"/>
      <w:lvlText w:val=""/>
      <w:lvlJc w:val="left"/>
      <w:pPr>
        <w:tabs>
          <w:tab w:val="num" w:pos="7280"/>
        </w:tabs>
        <w:ind w:left="7280" w:hanging="360"/>
      </w:pPr>
      <w:rPr>
        <w:rFonts w:ascii="Symbol" w:hAnsi="Symbol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DA44CE"/>
    <w:multiLevelType w:val="multilevel"/>
    <w:tmpl w:val="B66A9D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4688"/>
        </w:tabs>
        <w:ind w:left="4688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2484"/>
        </w:tabs>
        <w:ind w:left="24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A7C6344"/>
    <w:multiLevelType w:val="hybridMultilevel"/>
    <w:tmpl w:val="4056A1AC"/>
    <w:lvl w:ilvl="0" w:tplc="D020FDAC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D3D04F7"/>
    <w:multiLevelType w:val="hybridMultilevel"/>
    <w:tmpl w:val="45A8C7B2"/>
    <w:lvl w:ilvl="0" w:tplc="710C53BE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A75E6FE4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965D3A"/>
    <w:multiLevelType w:val="hybridMultilevel"/>
    <w:tmpl w:val="81088796"/>
    <w:lvl w:ilvl="0" w:tplc="EFCE42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2342A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8009C1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FE2F6A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6E7B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56F1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22A5F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6A8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D7025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0711B6"/>
    <w:multiLevelType w:val="hybridMultilevel"/>
    <w:tmpl w:val="F39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7972F8D"/>
    <w:multiLevelType w:val="hybridMultilevel"/>
    <w:tmpl w:val="ED465B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9A622DB"/>
    <w:multiLevelType w:val="hybridMultilevel"/>
    <w:tmpl w:val="ACE2E534"/>
    <w:lvl w:ilvl="0" w:tplc="913E8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CB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1C9D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079A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CB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A660C4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645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AC9D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44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F7504D"/>
    <w:multiLevelType w:val="hybridMultilevel"/>
    <w:tmpl w:val="C4FEF796"/>
    <w:lvl w:ilvl="0" w:tplc="93862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10"/>
  </w:num>
  <w:num w:numId="5">
    <w:abstractNumId w:val="5"/>
  </w:num>
  <w:num w:numId="6">
    <w:abstractNumId w:val="12"/>
  </w:num>
  <w:num w:numId="7">
    <w:abstractNumId w:val="18"/>
  </w:num>
  <w:num w:numId="8">
    <w:abstractNumId w:val="6"/>
  </w:num>
  <w:num w:numId="9">
    <w:abstractNumId w:val="22"/>
  </w:num>
  <w:num w:numId="10">
    <w:abstractNumId w:val="17"/>
  </w:num>
  <w:num w:numId="11">
    <w:abstractNumId w:val="19"/>
  </w:num>
  <w:num w:numId="12">
    <w:abstractNumId w:val="15"/>
  </w:num>
  <w:num w:numId="13">
    <w:abstractNumId w:val="7"/>
  </w:num>
  <w:num w:numId="14">
    <w:abstractNumId w:val="3"/>
  </w:num>
  <w:num w:numId="15">
    <w:abstractNumId w:val="21"/>
  </w:num>
  <w:num w:numId="16">
    <w:abstractNumId w:val="14"/>
  </w:num>
  <w:num w:numId="17">
    <w:abstractNumId w:val="1"/>
  </w:num>
  <w:num w:numId="18">
    <w:abstractNumId w:val="20"/>
  </w:num>
  <w:num w:numId="19">
    <w:abstractNumId w:val="4"/>
  </w:num>
  <w:num w:numId="20">
    <w:abstractNumId w:val="8"/>
  </w:num>
  <w:num w:numId="21">
    <w:abstractNumId w:val="11"/>
  </w:num>
  <w:num w:numId="22">
    <w:abstractNumId w:val="23"/>
  </w:num>
  <w:num w:numId="23">
    <w:abstractNumId w:val="16"/>
  </w:num>
  <w:num w:numId="24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16A3B"/>
    <w:rsid w:val="000205CF"/>
    <w:rsid w:val="000208E4"/>
    <w:rsid w:val="00021143"/>
    <w:rsid w:val="0002201B"/>
    <w:rsid w:val="00022522"/>
    <w:rsid w:val="000228BE"/>
    <w:rsid w:val="00022C6C"/>
    <w:rsid w:val="00023233"/>
    <w:rsid w:val="0002441E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37B"/>
    <w:rsid w:val="00035D9A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190"/>
    <w:rsid w:val="000437FA"/>
    <w:rsid w:val="00043DDF"/>
    <w:rsid w:val="00044278"/>
    <w:rsid w:val="00044434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230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15B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4E1"/>
    <w:rsid w:val="000715A7"/>
    <w:rsid w:val="00071DCA"/>
    <w:rsid w:val="000725A0"/>
    <w:rsid w:val="000725FA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106"/>
    <w:rsid w:val="00080281"/>
    <w:rsid w:val="0008036A"/>
    <w:rsid w:val="00081AE6"/>
    <w:rsid w:val="00082135"/>
    <w:rsid w:val="00083BE4"/>
    <w:rsid w:val="000849AE"/>
    <w:rsid w:val="00085543"/>
    <w:rsid w:val="000855EB"/>
    <w:rsid w:val="00085A01"/>
    <w:rsid w:val="00085A86"/>
    <w:rsid w:val="00085B52"/>
    <w:rsid w:val="00085E11"/>
    <w:rsid w:val="000862B6"/>
    <w:rsid w:val="000866F2"/>
    <w:rsid w:val="00086A43"/>
    <w:rsid w:val="0009009F"/>
    <w:rsid w:val="0009041B"/>
    <w:rsid w:val="00090A3C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57"/>
    <w:rsid w:val="00096A7E"/>
    <w:rsid w:val="00096C23"/>
    <w:rsid w:val="00096D7C"/>
    <w:rsid w:val="00097774"/>
    <w:rsid w:val="000A0028"/>
    <w:rsid w:val="000A0276"/>
    <w:rsid w:val="000A053F"/>
    <w:rsid w:val="000A1B7B"/>
    <w:rsid w:val="000A22F2"/>
    <w:rsid w:val="000A2538"/>
    <w:rsid w:val="000A3063"/>
    <w:rsid w:val="000A40FD"/>
    <w:rsid w:val="000A447B"/>
    <w:rsid w:val="000A56F2"/>
    <w:rsid w:val="000A7DC3"/>
    <w:rsid w:val="000B000E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B9"/>
    <w:rsid w:val="000B4BE2"/>
    <w:rsid w:val="000B516D"/>
    <w:rsid w:val="000B537C"/>
    <w:rsid w:val="000B58C3"/>
    <w:rsid w:val="000B58D6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2C8"/>
    <w:rsid w:val="000C63C9"/>
    <w:rsid w:val="000C64E6"/>
    <w:rsid w:val="000C6F9D"/>
    <w:rsid w:val="000D0B20"/>
    <w:rsid w:val="000D0D00"/>
    <w:rsid w:val="000D0D07"/>
    <w:rsid w:val="000D162D"/>
    <w:rsid w:val="000D2F63"/>
    <w:rsid w:val="000D34B0"/>
    <w:rsid w:val="000D3D3A"/>
    <w:rsid w:val="000D4797"/>
    <w:rsid w:val="000D4D63"/>
    <w:rsid w:val="000D51D9"/>
    <w:rsid w:val="000D53FD"/>
    <w:rsid w:val="000D57A7"/>
    <w:rsid w:val="000D5C17"/>
    <w:rsid w:val="000D6335"/>
    <w:rsid w:val="000E0527"/>
    <w:rsid w:val="000E0669"/>
    <w:rsid w:val="000E071C"/>
    <w:rsid w:val="000E0EA8"/>
    <w:rsid w:val="000E165E"/>
    <w:rsid w:val="000E18EA"/>
    <w:rsid w:val="000E1E92"/>
    <w:rsid w:val="000E20F9"/>
    <w:rsid w:val="000E22A6"/>
    <w:rsid w:val="000E23FF"/>
    <w:rsid w:val="000E371D"/>
    <w:rsid w:val="000E37DC"/>
    <w:rsid w:val="000E43AB"/>
    <w:rsid w:val="000E4D1B"/>
    <w:rsid w:val="000E5324"/>
    <w:rsid w:val="000E535C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DEE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09C0"/>
    <w:rsid w:val="0010105B"/>
    <w:rsid w:val="00101244"/>
    <w:rsid w:val="00101BCC"/>
    <w:rsid w:val="0010203E"/>
    <w:rsid w:val="00102BB7"/>
    <w:rsid w:val="00103174"/>
    <w:rsid w:val="001033D3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074D8"/>
    <w:rsid w:val="00110161"/>
    <w:rsid w:val="0011092E"/>
    <w:rsid w:val="00110EBC"/>
    <w:rsid w:val="0011224B"/>
    <w:rsid w:val="00112BB7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7CE"/>
    <w:rsid w:val="0012189E"/>
    <w:rsid w:val="001218CE"/>
    <w:rsid w:val="001219F5"/>
    <w:rsid w:val="00121A20"/>
    <w:rsid w:val="00121D09"/>
    <w:rsid w:val="00123CA8"/>
    <w:rsid w:val="00123D2C"/>
    <w:rsid w:val="001242F8"/>
    <w:rsid w:val="001248FC"/>
    <w:rsid w:val="00125448"/>
    <w:rsid w:val="00125B92"/>
    <w:rsid w:val="00125D8C"/>
    <w:rsid w:val="00125FDB"/>
    <w:rsid w:val="00126305"/>
    <w:rsid w:val="00126B4A"/>
    <w:rsid w:val="00127D88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35"/>
    <w:rsid w:val="00135252"/>
    <w:rsid w:val="0013526B"/>
    <w:rsid w:val="00135394"/>
    <w:rsid w:val="0013580A"/>
    <w:rsid w:val="001358D4"/>
    <w:rsid w:val="00135999"/>
    <w:rsid w:val="001360E1"/>
    <w:rsid w:val="00136790"/>
    <w:rsid w:val="00136877"/>
    <w:rsid w:val="001376DA"/>
    <w:rsid w:val="001376E6"/>
    <w:rsid w:val="00137AB5"/>
    <w:rsid w:val="00137DB8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0ED"/>
    <w:rsid w:val="00153B76"/>
    <w:rsid w:val="00154220"/>
    <w:rsid w:val="001549FC"/>
    <w:rsid w:val="001551B5"/>
    <w:rsid w:val="00155647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883"/>
    <w:rsid w:val="00163FBD"/>
    <w:rsid w:val="0016412E"/>
    <w:rsid w:val="001659C1"/>
    <w:rsid w:val="0016660C"/>
    <w:rsid w:val="001669BD"/>
    <w:rsid w:val="0016726A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21C0"/>
    <w:rsid w:val="001833D1"/>
    <w:rsid w:val="001833FB"/>
    <w:rsid w:val="00183599"/>
    <w:rsid w:val="00184226"/>
    <w:rsid w:val="001846F2"/>
    <w:rsid w:val="00184C8D"/>
    <w:rsid w:val="00185251"/>
    <w:rsid w:val="00185651"/>
    <w:rsid w:val="001856D0"/>
    <w:rsid w:val="00186721"/>
    <w:rsid w:val="00186A8C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4DE"/>
    <w:rsid w:val="001A6ABE"/>
    <w:rsid w:val="001A73FD"/>
    <w:rsid w:val="001A771A"/>
    <w:rsid w:val="001B0578"/>
    <w:rsid w:val="001B0D97"/>
    <w:rsid w:val="001B14BE"/>
    <w:rsid w:val="001B18CB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0ACD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BB6"/>
    <w:rsid w:val="001D6BC7"/>
    <w:rsid w:val="001D6C1F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5F35"/>
    <w:rsid w:val="001E7AED"/>
    <w:rsid w:val="001F0CCF"/>
    <w:rsid w:val="001F1BB4"/>
    <w:rsid w:val="001F2F31"/>
    <w:rsid w:val="001F36C3"/>
    <w:rsid w:val="001F3916"/>
    <w:rsid w:val="001F4037"/>
    <w:rsid w:val="001F4676"/>
    <w:rsid w:val="001F54C5"/>
    <w:rsid w:val="001F56A3"/>
    <w:rsid w:val="001F5919"/>
    <w:rsid w:val="001F5B50"/>
    <w:rsid w:val="001F61DB"/>
    <w:rsid w:val="001F65EF"/>
    <w:rsid w:val="001F662C"/>
    <w:rsid w:val="001F6D12"/>
    <w:rsid w:val="001F7074"/>
    <w:rsid w:val="001F7A85"/>
    <w:rsid w:val="00200490"/>
    <w:rsid w:val="002009A4"/>
    <w:rsid w:val="00201F3A"/>
    <w:rsid w:val="00202D71"/>
    <w:rsid w:val="0020327F"/>
    <w:rsid w:val="00203A34"/>
    <w:rsid w:val="00203F96"/>
    <w:rsid w:val="002041BF"/>
    <w:rsid w:val="00204831"/>
    <w:rsid w:val="00204E32"/>
    <w:rsid w:val="002050C4"/>
    <w:rsid w:val="00206049"/>
    <w:rsid w:val="0020640E"/>
    <w:rsid w:val="002069B2"/>
    <w:rsid w:val="00207FA3"/>
    <w:rsid w:val="002111FD"/>
    <w:rsid w:val="00211F05"/>
    <w:rsid w:val="00212596"/>
    <w:rsid w:val="00212D1B"/>
    <w:rsid w:val="00212D2F"/>
    <w:rsid w:val="0021336E"/>
    <w:rsid w:val="002136BC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81"/>
    <w:rsid w:val="002224DB"/>
    <w:rsid w:val="00223D6C"/>
    <w:rsid w:val="00223FCB"/>
    <w:rsid w:val="00224452"/>
    <w:rsid w:val="0022451F"/>
    <w:rsid w:val="002245DE"/>
    <w:rsid w:val="00224CC9"/>
    <w:rsid w:val="0022523C"/>
    <w:rsid w:val="002252C3"/>
    <w:rsid w:val="00225343"/>
    <w:rsid w:val="0022591B"/>
    <w:rsid w:val="00225C54"/>
    <w:rsid w:val="00226155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4C52"/>
    <w:rsid w:val="00244D8D"/>
    <w:rsid w:val="00245766"/>
    <w:rsid w:val="002458EB"/>
    <w:rsid w:val="00245A75"/>
    <w:rsid w:val="002462D0"/>
    <w:rsid w:val="00246594"/>
    <w:rsid w:val="002467FB"/>
    <w:rsid w:val="002468B7"/>
    <w:rsid w:val="0024729C"/>
    <w:rsid w:val="00247ACC"/>
    <w:rsid w:val="002502F9"/>
    <w:rsid w:val="00251316"/>
    <w:rsid w:val="00251615"/>
    <w:rsid w:val="002518B0"/>
    <w:rsid w:val="00251B4A"/>
    <w:rsid w:val="00251DE3"/>
    <w:rsid w:val="0025243C"/>
    <w:rsid w:val="0025289C"/>
    <w:rsid w:val="002536A0"/>
    <w:rsid w:val="0025555E"/>
    <w:rsid w:val="00255CBF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569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67D8B"/>
    <w:rsid w:val="002712A5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5EEC"/>
    <w:rsid w:val="00276081"/>
    <w:rsid w:val="00276B67"/>
    <w:rsid w:val="00277097"/>
    <w:rsid w:val="00277490"/>
    <w:rsid w:val="0028029E"/>
    <w:rsid w:val="002805F5"/>
    <w:rsid w:val="00280751"/>
    <w:rsid w:val="00280AAF"/>
    <w:rsid w:val="00280E8F"/>
    <w:rsid w:val="00281605"/>
    <w:rsid w:val="002819A4"/>
    <w:rsid w:val="00281C9B"/>
    <w:rsid w:val="0028201C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5820"/>
    <w:rsid w:val="00295897"/>
    <w:rsid w:val="00295BE1"/>
    <w:rsid w:val="00295FCF"/>
    <w:rsid w:val="00296227"/>
    <w:rsid w:val="00296314"/>
    <w:rsid w:val="00296F44"/>
    <w:rsid w:val="0029777D"/>
    <w:rsid w:val="002A055E"/>
    <w:rsid w:val="002A0E99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60C"/>
    <w:rsid w:val="002B2C00"/>
    <w:rsid w:val="002B3A7C"/>
    <w:rsid w:val="002B3B0D"/>
    <w:rsid w:val="002B3FE9"/>
    <w:rsid w:val="002B551F"/>
    <w:rsid w:val="002B5A8F"/>
    <w:rsid w:val="002B6D00"/>
    <w:rsid w:val="002B6FA2"/>
    <w:rsid w:val="002B77BF"/>
    <w:rsid w:val="002C0976"/>
    <w:rsid w:val="002C09D7"/>
    <w:rsid w:val="002C1174"/>
    <w:rsid w:val="002C151A"/>
    <w:rsid w:val="002C1F87"/>
    <w:rsid w:val="002C2995"/>
    <w:rsid w:val="002C31B3"/>
    <w:rsid w:val="002C38A5"/>
    <w:rsid w:val="002C3FD2"/>
    <w:rsid w:val="002C400F"/>
    <w:rsid w:val="002C41E6"/>
    <w:rsid w:val="002C4435"/>
    <w:rsid w:val="002C4558"/>
    <w:rsid w:val="002C461B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5DB3"/>
    <w:rsid w:val="002D6218"/>
    <w:rsid w:val="002D6B9B"/>
    <w:rsid w:val="002D6E41"/>
    <w:rsid w:val="002D7179"/>
    <w:rsid w:val="002D7637"/>
    <w:rsid w:val="002D7BDE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5969"/>
    <w:rsid w:val="002E659A"/>
    <w:rsid w:val="002E689B"/>
    <w:rsid w:val="002E7003"/>
    <w:rsid w:val="002E7CAE"/>
    <w:rsid w:val="002E7F8F"/>
    <w:rsid w:val="002F07A4"/>
    <w:rsid w:val="002F084F"/>
    <w:rsid w:val="002F2771"/>
    <w:rsid w:val="002F2F73"/>
    <w:rsid w:val="002F37A9"/>
    <w:rsid w:val="002F4392"/>
    <w:rsid w:val="002F4AE1"/>
    <w:rsid w:val="002F5609"/>
    <w:rsid w:val="002F585B"/>
    <w:rsid w:val="002F5AFC"/>
    <w:rsid w:val="002F6CB0"/>
    <w:rsid w:val="002F6CBA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0C34"/>
    <w:rsid w:val="003018E3"/>
    <w:rsid w:val="00301BDB"/>
    <w:rsid w:val="00301CE6"/>
    <w:rsid w:val="00302569"/>
    <w:rsid w:val="0030256B"/>
    <w:rsid w:val="00302D11"/>
    <w:rsid w:val="003038EC"/>
    <w:rsid w:val="00304F82"/>
    <w:rsid w:val="0030501F"/>
    <w:rsid w:val="00305444"/>
    <w:rsid w:val="00305F1A"/>
    <w:rsid w:val="0030704D"/>
    <w:rsid w:val="00307A45"/>
    <w:rsid w:val="00307BA1"/>
    <w:rsid w:val="00311702"/>
    <w:rsid w:val="00311982"/>
    <w:rsid w:val="00311E82"/>
    <w:rsid w:val="003124BA"/>
    <w:rsid w:val="00312C0A"/>
    <w:rsid w:val="00313FD6"/>
    <w:rsid w:val="003143BD"/>
    <w:rsid w:val="003153C1"/>
    <w:rsid w:val="00315BA4"/>
    <w:rsid w:val="00320177"/>
    <w:rsid w:val="003203ED"/>
    <w:rsid w:val="0032130F"/>
    <w:rsid w:val="00322820"/>
    <w:rsid w:val="00322C9F"/>
    <w:rsid w:val="00322CEA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27C76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445"/>
    <w:rsid w:val="00335858"/>
    <w:rsid w:val="00335E20"/>
    <w:rsid w:val="00336BDA"/>
    <w:rsid w:val="00337135"/>
    <w:rsid w:val="00340CA8"/>
    <w:rsid w:val="0034106C"/>
    <w:rsid w:val="0034166C"/>
    <w:rsid w:val="003419A8"/>
    <w:rsid w:val="003426B6"/>
    <w:rsid w:val="00342BD7"/>
    <w:rsid w:val="00343998"/>
    <w:rsid w:val="00343C63"/>
    <w:rsid w:val="0034447A"/>
    <w:rsid w:val="00346246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6D2B"/>
    <w:rsid w:val="00357380"/>
    <w:rsid w:val="00360259"/>
    <w:rsid w:val="003602D9"/>
    <w:rsid w:val="00361261"/>
    <w:rsid w:val="003616AD"/>
    <w:rsid w:val="003626B8"/>
    <w:rsid w:val="00362F2B"/>
    <w:rsid w:val="00363773"/>
    <w:rsid w:val="0036431B"/>
    <w:rsid w:val="003649A8"/>
    <w:rsid w:val="00364BF8"/>
    <w:rsid w:val="00364E62"/>
    <w:rsid w:val="00364F51"/>
    <w:rsid w:val="00365071"/>
    <w:rsid w:val="0036558A"/>
    <w:rsid w:val="00365A4B"/>
    <w:rsid w:val="00365BF7"/>
    <w:rsid w:val="00365DAC"/>
    <w:rsid w:val="00365ED8"/>
    <w:rsid w:val="00366A27"/>
    <w:rsid w:val="00366A3C"/>
    <w:rsid w:val="00366E87"/>
    <w:rsid w:val="0036722D"/>
    <w:rsid w:val="003673AE"/>
    <w:rsid w:val="00367B02"/>
    <w:rsid w:val="00367D8C"/>
    <w:rsid w:val="00370C16"/>
    <w:rsid w:val="00370E47"/>
    <w:rsid w:val="00371062"/>
    <w:rsid w:val="00372AAF"/>
    <w:rsid w:val="00373969"/>
    <w:rsid w:val="00373B65"/>
    <w:rsid w:val="003742AC"/>
    <w:rsid w:val="003744CE"/>
    <w:rsid w:val="00374F8B"/>
    <w:rsid w:val="00375719"/>
    <w:rsid w:val="0037673C"/>
    <w:rsid w:val="003768AA"/>
    <w:rsid w:val="00376B0A"/>
    <w:rsid w:val="0037719F"/>
    <w:rsid w:val="00377239"/>
    <w:rsid w:val="00377CE1"/>
    <w:rsid w:val="0038017B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5CE9"/>
    <w:rsid w:val="003861C1"/>
    <w:rsid w:val="00386578"/>
    <w:rsid w:val="00386747"/>
    <w:rsid w:val="003913DB"/>
    <w:rsid w:val="00391638"/>
    <w:rsid w:val="003918D0"/>
    <w:rsid w:val="003927B8"/>
    <w:rsid w:val="00392D70"/>
    <w:rsid w:val="0039318A"/>
    <w:rsid w:val="00393702"/>
    <w:rsid w:val="003939FF"/>
    <w:rsid w:val="00393FE3"/>
    <w:rsid w:val="003946B1"/>
    <w:rsid w:val="00394D8D"/>
    <w:rsid w:val="0039520F"/>
    <w:rsid w:val="00395948"/>
    <w:rsid w:val="00395F42"/>
    <w:rsid w:val="003964F5"/>
    <w:rsid w:val="003967CC"/>
    <w:rsid w:val="00396C06"/>
    <w:rsid w:val="00397568"/>
    <w:rsid w:val="00397827"/>
    <w:rsid w:val="003978A8"/>
    <w:rsid w:val="00397935"/>
    <w:rsid w:val="003A0DAE"/>
    <w:rsid w:val="003A1A96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A7B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560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34BE"/>
    <w:rsid w:val="003D3A01"/>
    <w:rsid w:val="003D41C3"/>
    <w:rsid w:val="003D4835"/>
    <w:rsid w:val="003D507C"/>
    <w:rsid w:val="003D5831"/>
    <w:rsid w:val="003D5B1F"/>
    <w:rsid w:val="003D6122"/>
    <w:rsid w:val="003D6509"/>
    <w:rsid w:val="003D6649"/>
    <w:rsid w:val="003D6DB5"/>
    <w:rsid w:val="003D7146"/>
    <w:rsid w:val="003D7999"/>
    <w:rsid w:val="003D7FB1"/>
    <w:rsid w:val="003E0686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6EB"/>
    <w:rsid w:val="003F1D3F"/>
    <w:rsid w:val="003F24A2"/>
    <w:rsid w:val="003F2525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65D"/>
    <w:rsid w:val="003F6BBE"/>
    <w:rsid w:val="003F77C3"/>
    <w:rsid w:val="004000E8"/>
    <w:rsid w:val="004008B0"/>
    <w:rsid w:val="00402353"/>
    <w:rsid w:val="0040255D"/>
    <w:rsid w:val="004028A6"/>
    <w:rsid w:val="00402E2B"/>
    <w:rsid w:val="0040302E"/>
    <w:rsid w:val="00403C08"/>
    <w:rsid w:val="004040C0"/>
    <w:rsid w:val="0040512B"/>
    <w:rsid w:val="00405CA5"/>
    <w:rsid w:val="00406147"/>
    <w:rsid w:val="00406620"/>
    <w:rsid w:val="00406A43"/>
    <w:rsid w:val="00406A49"/>
    <w:rsid w:val="00406BA2"/>
    <w:rsid w:val="00406C60"/>
    <w:rsid w:val="00406D09"/>
    <w:rsid w:val="00407BAF"/>
    <w:rsid w:val="00407C29"/>
    <w:rsid w:val="00407CD3"/>
    <w:rsid w:val="00410134"/>
    <w:rsid w:val="0041078A"/>
    <w:rsid w:val="00410B72"/>
    <w:rsid w:val="00410C9B"/>
    <w:rsid w:val="00410F18"/>
    <w:rsid w:val="0041117F"/>
    <w:rsid w:val="00411B1A"/>
    <w:rsid w:val="0041258E"/>
    <w:rsid w:val="0041263E"/>
    <w:rsid w:val="0041384A"/>
    <w:rsid w:val="00413AAC"/>
    <w:rsid w:val="0041414D"/>
    <w:rsid w:val="00414AB1"/>
    <w:rsid w:val="00414C64"/>
    <w:rsid w:val="00415E8A"/>
    <w:rsid w:val="00416DDF"/>
    <w:rsid w:val="00416EC3"/>
    <w:rsid w:val="00417320"/>
    <w:rsid w:val="00417C62"/>
    <w:rsid w:val="00420230"/>
    <w:rsid w:val="00420767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4B90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27799"/>
    <w:rsid w:val="00430671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6096"/>
    <w:rsid w:val="00437447"/>
    <w:rsid w:val="00440C67"/>
    <w:rsid w:val="004410B9"/>
    <w:rsid w:val="004417CE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6AF"/>
    <w:rsid w:val="00446A99"/>
    <w:rsid w:val="00446C7E"/>
    <w:rsid w:val="0044705A"/>
    <w:rsid w:val="004475BC"/>
    <w:rsid w:val="004478CF"/>
    <w:rsid w:val="00447952"/>
    <w:rsid w:val="00447BC3"/>
    <w:rsid w:val="00450214"/>
    <w:rsid w:val="00450677"/>
    <w:rsid w:val="00450E98"/>
    <w:rsid w:val="00451375"/>
    <w:rsid w:val="004517AA"/>
    <w:rsid w:val="00452982"/>
    <w:rsid w:val="00452CAC"/>
    <w:rsid w:val="0045334A"/>
    <w:rsid w:val="00453980"/>
    <w:rsid w:val="00453E73"/>
    <w:rsid w:val="004545AE"/>
    <w:rsid w:val="004555E3"/>
    <w:rsid w:val="004558E7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193E"/>
    <w:rsid w:val="00462C36"/>
    <w:rsid w:val="004635EF"/>
    <w:rsid w:val="0046493F"/>
    <w:rsid w:val="00465A1B"/>
    <w:rsid w:val="004661B2"/>
    <w:rsid w:val="004669E2"/>
    <w:rsid w:val="00466F5E"/>
    <w:rsid w:val="00466FFC"/>
    <w:rsid w:val="004675D1"/>
    <w:rsid w:val="00470334"/>
    <w:rsid w:val="004707DB"/>
    <w:rsid w:val="00470B4B"/>
    <w:rsid w:val="00470C2E"/>
    <w:rsid w:val="00470C31"/>
    <w:rsid w:val="0047156B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0FD0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4EBD"/>
    <w:rsid w:val="0048579F"/>
    <w:rsid w:val="00485B50"/>
    <w:rsid w:val="00485C9E"/>
    <w:rsid w:val="0048634B"/>
    <w:rsid w:val="00486739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2C"/>
    <w:rsid w:val="00496498"/>
    <w:rsid w:val="004964F1"/>
    <w:rsid w:val="00496E03"/>
    <w:rsid w:val="00496FBF"/>
    <w:rsid w:val="0049704C"/>
    <w:rsid w:val="00497314"/>
    <w:rsid w:val="004974EB"/>
    <w:rsid w:val="0049794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5D3"/>
    <w:rsid w:val="004A3A69"/>
    <w:rsid w:val="004A4A51"/>
    <w:rsid w:val="004A5256"/>
    <w:rsid w:val="004A574C"/>
    <w:rsid w:val="004A5AB3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37B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6CC"/>
    <w:rsid w:val="004C2B95"/>
    <w:rsid w:val="004C3216"/>
    <w:rsid w:val="004C3898"/>
    <w:rsid w:val="004C3B35"/>
    <w:rsid w:val="004C3C55"/>
    <w:rsid w:val="004C4662"/>
    <w:rsid w:val="004C5EE9"/>
    <w:rsid w:val="004C5EF7"/>
    <w:rsid w:val="004C65A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1B8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520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B76"/>
    <w:rsid w:val="004F4DA3"/>
    <w:rsid w:val="004F5141"/>
    <w:rsid w:val="004F53E9"/>
    <w:rsid w:val="004F631B"/>
    <w:rsid w:val="004F6322"/>
    <w:rsid w:val="004F659D"/>
    <w:rsid w:val="004F66A7"/>
    <w:rsid w:val="004F735E"/>
    <w:rsid w:val="004F7CE3"/>
    <w:rsid w:val="00500B52"/>
    <w:rsid w:val="005011FB"/>
    <w:rsid w:val="0050268E"/>
    <w:rsid w:val="0050318E"/>
    <w:rsid w:val="00503BDB"/>
    <w:rsid w:val="00504512"/>
    <w:rsid w:val="00504D78"/>
    <w:rsid w:val="00506557"/>
    <w:rsid w:val="0050677A"/>
    <w:rsid w:val="00506849"/>
    <w:rsid w:val="00506867"/>
    <w:rsid w:val="005069EA"/>
    <w:rsid w:val="00506D5C"/>
    <w:rsid w:val="00507194"/>
    <w:rsid w:val="005104E2"/>
    <w:rsid w:val="005108BD"/>
    <w:rsid w:val="005108D8"/>
    <w:rsid w:val="00511392"/>
    <w:rsid w:val="005116F9"/>
    <w:rsid w:val="00511B0B"/>
    <w:rsid w:val="00512181"/>
    <w:rsid w:val="0051249C"/>
    <w:rsid w:val="005124CC"/>
    <w:rsid w:val="00512811"/>
    <w:rsid w:val="00514531"/>
    <w:rsid w:val="005146A4"/>
    <w:rsid w:val="00515288"/>
    <w:rsid w:val="005153A7"/>
    <w:rsid w:val="00517FD4"/>
    <w:rsid w:val="005212B7"/>
    <w:rsid w:val="005219CF"/>
    <w:rsid w:val="00521A23"/>
    <w:rsid w:val="00522170"/>
    <w:rsid w:val="00522857"/>
    <w:rsid w:val="0052299B"/>
    <w:rsid w:val="005234AA"/>
    <w:rsid w:val="005251B0"/>
    <w:rsid w:val="00525A40"/>
    <w:rsid w:val="005266DD"/>
    <w:rsid w:val="00527483"/>
    <w:rsid w:val="00527A4B"/>
    <w:rsid w:val="00527D68"/>
    <w:rsid w:val="00527D7A"/>
    <w:rsid w:val="00530333"/>
    <w:rsid w:val="00530B2B"/>
    <w:rsid w:val="00530D7E"/>
    <w:rsid w:val="00532A25"/>
    <w:rsid w:val="00533C5F"/>
    <w:rsid w:val="0053474D"/>
    <w:rsid w:val="00534AE0"/>
    <w:rsid w:val="00534B59"/>
    <w:rsid w:val="00534D24"/>
    <w:rsid w:val="00535499"/>
    <w:rsid w:val="00535666"/>
    <w:rsid w:val="00536759"/>
    <w:rsid w:val="00536B97"/>
    <w:rsid w:val="00536C1E"/>
    <w:rsid w:val="00536DF7"/>
    <w:rsid w:val="0053786E"/>
    <w:rsid w:val="00537C62"/>
    <w:rsid w:val="00537DB8"/>
    <w:rsid w:val="005408C3"/>
    <w:rsid w:val="00541033"/>
    <w:rsid w:val="0054118D"/>
    <w:rsid w:val="0054206F"/>
    <w:rsid w:val="00542D12"/>
    <w:rsid w:val="00543B3A"/>
    <w:rsid w:val="00543E1E"/>
    <w:rsid w:val="00544AC8"/>
    <w:rsid w:val="00545011"/>
    <w:rsid w:val="00546239"/>
    <w:rsid w:val="0054634A"/>
    <w:rsid w:val="005464F6"/>
    <w:rsid w:val="005465A6"/>
    <w:rsid w:val="00546970"/>
    <w:rsid w:val="00546D33"/>
    <w:rsid w:val="00546D66"/>
    <w:rsid w:val="00546F3E"/>
    <w:rsid w:val="00547601"/>
    <w:rsid w:val="00547FF5"/>
    <w:rsid w:val="005516BE"/>
    <w:rsid w:val="00551810"/>
    <w:rsid w:val="00552C74"/>
    <w:rsid w:val="0055345B"/>
    <w:rsid w:val="00554164"/>
    <w:rsid w:val="0055446D"/>
    <w:rsid w:val="00554D8B"/>
    <w:rsid w:val="00554E19"/>
    <w:rsid w:val="00555048"/>
    <w:rsid w:val="0055688F"/>
    <w:rsid w:val="005574AF"/>
    <w:rsid w:val="005577C0"/>
    <w:rsid w:val="00560817"/>
    <w:rsid w:val="00560C31"/>
    <w:rsid w:val="0056121F"/>
    <w:rsid w:val="00561880"/>
    <w:rsid w:val="00563723"/>
    <w:rsid w:val="00563ABE"/>
    <w:rsid w:val="00563BB8"/>
    <w:rsid w:val="00563D67"/>
    <w:rsid w:val="00564FBF"/>
    <w:rsid w:val="00565665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8CE"/>
    <w:rsid w:val="00572A03"/>
    <w:rsid w:val="00573180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1BE3"/>
    <w:rsid w:val="00582561"/>
    <w:rsid w:val="00582809"/>
    <w:rsid w:val="00583F8C"/>
    <w:rsid w:val="00584BEF"/>
    <w:rsid w:val="00585C6A"/>
    <w:rsid w:val="00586023"/>
    <w:rsid w:val="0058635D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19A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3FD4"/>
    <w:rsid w:val="005A47CD"/>
    <w:rsid w:val="005A4A47"/>
    <w:rsid w:val="005A5838"/>
    <w:rsid w:val="005A595C"/>
    <w:rsid w:val="005A5FCE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114B"/>
    <w:rsid w:val="005B35BD"/>
    <w:rsid w:val="005B35D7"/>
    <w:rsid w:val="005B392A"/>
    <w:rsid w:val="005B3AA3"/>
    <w:rsid w:val="005B3B9F"/>
    <w:rsid w:val="005B3BA9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B7183"/>
    <w:rsid w:val="005B79EA"/>
    <w:rsid w:val="005C0030"/>
    <w:rsid w:val="005C071C"/>
    <w:rsid w:val="005C2555"/>
    <w:rsid w:val="005C2834"/>
    <w:rsid w:val="005C37F3"/>
    <w:rsid w:val="005C42CB"/>
    <w:rsid w:val="005C433B"/>
    <w:rsid w:val="005C5A0F"/>
    <w:rsid w:val="005C61AC"/>
    <w:rsid w:val="005C65B6"/>
    <w:rsid w:val="005C6E03"/>
    <w:rsid w:val="005C71BE"/>
    <w:rsid w:val="005C72DF"/>
    <w:rsid w:val="005C74FB"/>
    <w:rsid w:val="005C76FB"/>
    <w:rsid w:val="005C7D19"/>
    <w:rsid w:val="005D030D"/>
    <w:rsid w:val="005D1602"/>
    <w:rsid w:val="005D18EA"/>
    <w:rsid w:val="005D28DF"/>
    <w:rsid w:val="005D2D53"/>
    <w:rsid w:val="005D32AE"/>
    <w:rsid w:val="005D4AB0"/>
    <w:rsid w:val="005D53C3"/>
    <w:rsid w:val="005D623C"/>
    <w:rsid w:val="005D69BE"/>
    <w:rsid w:val="005D7271"/>
    <w:rsid w:val="005D78E6"/>
    <w:rsid w:val="005D7A1B"/>
    <w:rsid w:val="005D7B61"/>
    <w:rsid w:val="005D7C82"/>
    <w:rsid w:val="005D7ED3"/>
    <w:rsid w:val="005E0C50"/>
    <w:rsid w:val="005E0C55"/>
    <w:rsid w:val="005E133F"/>
    <w:rsid w:val="005E18FE"/>
    <w:rsid w:val="005E2090"/>
    <w:rsid w:val="005E2DCB"/>
    <w:rsid w:val="005E33DA"/>
    <w:rsid w:val="005E385F"/>
    <w:rsid w:val="005E3F6A"/>
    <w:rsid w:val="005E4663"/>
    <w:rsid w:val="005E4FCF"/>
    <w:rsid w:val="005E53B7"/>
    <w:rsid w:val="005E5895"/>
    <w:rsid w:val="005E5B81"/>
    <w:rsid w:val="005E5C0C"/>
    <w:rsid w:val="005E6492"/>
    <w:rsid w:val="005E712C"/>
    <w:rsid w:val="005F2CB1"/>
    <w:rsid w:val="005F2D31"/>
    <w:rsid w:val="005F2D67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CDE"/>
    <w:rsid w:val="005F7F27"/>
    <w:rsid w:val="0060057D"/>
    <w:rsid w:val="0060064D"/>
    <w:rsid w:val="00601F2D"/>
    <w:rsid w:val="0060204D"/>
    <w:rsid w:val="0060251F"/>
    <w:rsid w:val="0060283C"/>
    <w:rsid w:val="00602EF6"/>
    <w:rsid w:val="00602FD5"/>
    <w:rsid w:val="00603032"/>
    <w:rsid w:val="00603A84"/>
    <w:rsid w:val="00604F14"/>
    <w:rsid w:val="00605289"/>
    <w:rsid w:val="00605346"/>
    <w:rsid w:val="006059C5"/>
    <w:rsid w:val="00606549"/>
    <w:rsid w:val="00606ECD"/>
    <w:rsid w:val="006074C1"/>
    <w:rsid w:val="0060764F"/>
    <w:rsid w:val="00610652"/>
    <w:rsid w:val="00610E1F"/>
    <w:rsid w:val="006110CB"/>
    <w:rsid w:val="00611209"/>
    <w:rsid w:val="00611A82"/>
    <w:rsid w:val="00611AB9"/>
    <w:rsid w:val="00611F82"/>
    <w:rsid w:val="00611F8C"/>
    <w:rsid w:val="00611FDB"/>
    <w:rsid w:val="00612B4E"/>
    <w:rsid w:val="00613257"/>
    <w:rsid w:val="00614994"/>
    <w:rsid w:val="006151D2"/>
    <w:rsid w:val="00615318"/>
    <w:rsid w:val="0061578E"/>
    <w:rsid w:val="00616D03"/>
    <w:rsid w:val="00617C98"/>
    <w:rsid w:val="00620B97"/>
    <w:rsid w:val="00621662"/>
    <w:rsid w:val="00621751"/>
    <w:rsid w:val="00621F3E"/>
    <w:rsid w:val="0062281D"/>
    <w:rsid w:val="00623058"/>
    <w:rsid w:val="006232E1"/>
    <w:rsid w:val="006234A6"/>
    <w:rsid w:val="006240E7"/>
    <w:rsid w:val="006252E1"/>
    <w:rsid w:val="006254B7"/>
    <w:rsid w:val="00626130"/>
    <w:rsid w:val="006261B8"/>
    <w:rsid w:val="00626579"/>
    <w:rsid w:val="00626732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0E9"/>
    <w:rsid w:val="006362D2"/>
    <w:rsid w:val="00636398"/>
    <w:rsid w:val="0063672F"/>
    <w:rsid w:val="006367D3"/>
    <w:rsid w:val="006368D3"/>
    <w:rsid w:val="006369E9"/>
    <w:rsid w:val="00637755"/>
    <w:rsid w:val="006377EC"/>
    <w:rsid w:val="00640A65"/>
    <w:rsid w:val="00640D99"/>
    <w:rsid w:val="00640E32"/>
    <w:rsid w:val="00640F0A"/>
    <w:rsid w:val="0064151F"/>
    <w:rsid w:val="00641533"/>
    <w:rsid w:val="006415B3"/>
    <w:rsid w:val="00641A63"/>
    <w:rsid w:val="0064208D"/>
    <w:rsid w:val="0064260B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4AD3"/>
    <w:rsid w:val="00645482"/>
    <w:rsid w:val="006456A9"/>
    <w:rsid w:val="00645C2B"/>
    <w:rsid w:val="00645D49"/>
    <w:rsid w:val="0064624E"/>
    <w:rsid w:val="00646703"/>
    <w:rsid w:val="006467C7"/>
    <w:rsid w:val="00646CF5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8"/>
    <w:rsid w:val="006538F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0E0C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1B4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4785"/>
    <w:rsid w:val="006958EB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1922"/>
    <w:rsid w:val="006A26F9"/>
    <w:rsid w:val="006A325E"/>
    <w:rsid w:val="006A46FB"/>
    <w:rsid w:val="006A52D5"/>
    <w:rsid w:val="006A586C"/>
    <w:rsid w:val="006A5E28"/>
    <w:rsid w:val="006A613C"/>
    <w:rsid w:val="006A6555"/>
    <w:rsid w:val="006A697B"/>
    <w:rsid w:val="006A7126"/>
    <w:rsid w:val="006A73F7"/>
    <w:rsid w:val="006A78F3"/>
    <w:rsid w:val="006A7AFF"/>
    <w:rsid w:val="006B040B"/>
    <w:rsid w:val="006B070F"/>
    <w:rsid w:val="006B077A"/>
    <w:rsid w:val="006B0EC6"/>
    <w:rsid w:val="006B1816"/>
    <w:rsid w:val="006B2099"/>
    <w:rsid w:val="006B2283"/>
    <w:rsid w:val="006B262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60B"/>
    <w:rsid w:val="006D4C5B"/>
    <w:rsid w:val="006D5CE4"/>
    <w:rsid w:val="006D5FB2"/>
    <w:rsid w:val="006D6046"/>
    <w:rsid w:val="006D6645"/>
    <w:rsid w:val="006D6A02"/>
    <w:rsid w:val="006D6F08"/>
    <w:rsid w:val="006D74BE"/>
    <w:rsid w:val="006D79AB"/>
    <w:rsid w:val="006D7DA7"/>
    <w:rsid w:val="006E0100"/>
    <w:rsid w:val="006E062C"/>
    <w:rsid w:val="006E16E7"/>
    <w:rsid w:val="006E1B20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3D"/>
    <w:rsid w:val="006E4A5A"/>
    <w:rsid w:val="006E4E39"/>
    <w:rsid w:val="006E4F90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B98"/>
    <w:rsid w:val="00704EDB"/>
    <w:rsid w:val="00705966"/>
    <w:rsid w:val="00705BC2"/>
    <w:rsid w:val="00705F8A"/>
    <w:rsid w:val="00705FC6"/>
    <w:rsid w:val="00706101"/>
    <w:rsid w:val="0070666D"/>
    <w:rsid w:val="00706B8A"/>
    <w:rsid w:val="00706DF5"/>
    <w:rsid w:val="00706FAA"/>
    <w:rsid w:val="0070766F"/>
    <w:rsid w:val="00707ADF"/>
    <w:rsid w:val="00707D61"/>
    <w:rsid w:val="00710485"/>
    <w:rsid w:val="007118CA"/>
    <w:rsid w:val="00711D31"/>
    <w:rsid w:val="00712287"/>
    <w:rsid w:val="007123D0"/>
    <w:rsid w:val="00712772"/>
    <w:rsid w:val="00712F16"/>
    <w:rsid w:val="00712F1B"/>
    <w:rsid w:val="00713CF5"/>
    <w:rsid w:val="00714750"/>
    <w:rsid w:val="007148D3"/>
    <w:rsid w:val="0071551B"/>
    <w:rsid w:val="00715638"/>
    <w:rsid w:val="00715A32"/>
    <w:rsid w:val="00715B9A"/>
    <w:rsid w:val="0071600C"/>
    <w:rsid w:val="007161A4"/>
    <w:rsid w:val="007161DA"/>
    <w:rsid w:val="007163B5"/>
    <w:rsid w:val="007166DC"/>
    <w:rsid w:val="00717413"/>
    <w:rsid w:val="00720CB6"/>
    <w:rsid w:val="00721317"/>
    <w:rsid w:val="007218BB"/>
    <w:rsid w:val="00721E95"/>
    <w:rsid w:val="00723001"/>
    <w:rsid w:val="007245A0"/>
    <w:rsid w:val="00724649"/>
    <w:rsid w:val="00724AE1"/>
    <w:rsid w:val="00725161"/>
    <w:rsid w:val="00725290"/>
    <w:rsid w:val="00725300"/>
    <w:rsid w:val="00725B07"/>
    <w:rsid w:val="00726EA6"/>
    <w:rsid w:val="00727208"/>
    <w:rsid w:val="00727299"/>
    <w:rsid w:val="00727680"/>
    <w:rsid w:val="00727D2C"/>
    <w:rsid w:val="0073054C"/>
    <w:rsid w:val="00730729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1C51"/>
    <w:rsid w:val="007427AE"/>
    <w:rsid w:val="007445A0"/>
    <w:rsid w:val="007451E7"/>
    <w:rsid w:val="0074524B"/>
    <w:rsid w:val="00746608"/>
    <w:rsid w:val="00746A2F"/>
    <w:rsid w:val="00746CE2"/>
    <w:rsid w:val="00746EAC"/>
    <w:rsid w:val="007471D5"/>
    <w:rsid w:val="007474A3"/>
    <w:rsid w:val="00747D8B"/>
    <w:rsid w:val="00751228"/>
    <w:rsid w:val="007513D4"/>
    <w:rsid w:val="00752C50"/>
    <w:rsid w:val="007538F4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2F1E"/>
    <w:rsid w:val="0076342B"/>
    <w:rsid w:val="00763B30"/>
    <w:rsid w:val="00764724"/>
    <w:rsid w:val="007650F1"/>
    <w:rsid w:val="00765281"/>
    <w:rsid w:val="00766BAD"/>
    <w:rsid w:val="00767E2E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77372"/>
    <w:rsid w:val="00777572"/>
    <w:rsid w:val="007801CE"/>
    <w:rsid w:val="007807BD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26C"/>
    <w:rsid w:val="007845D1"/>
    <w:rsid w:val="00785490"/>
    <w:rsid w:val="00785863"/>
    <w:rsid w:val="00785889"/>
    <w:rsid w:val="00785D29"/>
    <w:rsid w:val="007866D5"/>
    <w:rsid w:val="00786E64"/>
    <w:rsid w:val="00786ECC"/>
    <w:rsid w:val="007873FE"/>
    <w:rsid w:val="00787850"/>
    <w:rsid w:val="007916BA"/>
    <w:rsid w:val="00791A2B"/>
    <w:rsid w:val="007925EA"/>
    <w:rsid w:val="00792975"/>
    <w:rsid w:val="007929C8"/>
    <w:rsid w:val="00793339"/>
    <w:rsid w:val="00793CD8"/>
    <w:rsid w:val="00793CED"/>
    <w:rsid w:val="00794596"/>
    <w:rsid w:val="00794C40"/>
    <w:rsid w:val="00795C92"/>
    <w:rsid w:val="00797AFF"/>
    <w:rsid w:val="00797D03"/>
    <w:rsid w:val="007A0313"/>
    <w:rsid w:val="007A0434"/>
    <w:rsid w:val="007A0566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5B"/>
    <w:rsid w:val="007A6261"/>
    <w:rsid w:val="007A6495"/>
    <w:rsid w:val="007A6F2F"/>
    <w:rsid w:val="007A7053"/>
    <w:rsid w:val="007B1272"/>
    <w:rsid w:val="007B29DB"/>
    <w:rsid w:val="007B3D2D"/>
    <w:rsid w:val="007B437F"/>
    <w:rsid w:val="007B4550"/>
    <w:rsid w:val="007B485F"/>
    <w:rsid w:val="007B4F67"/>
    <w:rsid w:val="007B50AE"/>
    <w:rsid w:val="007B51DF"/>
    <w:rsid w:val="007B5C47"/>
    <w:rsid w:val="007B6B74"/>
    <w:rsid w:val="007B71C2"/>
    <w:rsid w:val="007B75D5"/>
    <w:rsid w:val="007B7875"/>
    <w:rsid w:val="007C0476"/>
    <w:rsid w:val="007C053B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6B"/>
    <w:rsid w:val="007C60BF"/>
    <w:rsid w:val="007C61AB"/>
    <w:rsid w:val="007C64DA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37F4"/>
    <w:rsid w:val="007D5247"/>
    <w:rsid w:val="007D5809"/>
    <w:rsid w:val="007D5901"/>
    <w:rsid w:val="007D5E88"/>
    <w:rsid w:val="007D6354"/>
    <w:rsid w:val="007D65F7"/>
    <w:rsid w:val="007D6C7C"/>
    <w:rsid w:val="007D7526"/>
    <w:rsid w:val="007E252D"/>
    <w:rsid w:val="007E2FA0"/>
    <w:rsid w:val="007E3E5D"/>
    <w:rsid w:val="007E3EF5"/>
    <w:rsid w:val="007E4610"/>
    <w:rsid w:val="007E4715"/>
    <w:rsid w:val="007E4D98"/>
    <w:rsid w:val="007E4E18"/>
    <w:rsid w:val="007E500D"/>
    <w:rsid w:val="007E505B"/>
    <w:rsid w:val="007E533C"/>
    <w:rsid w:val="007E53BD"/>
    <w:rsid w:val="007E5AC5"/>
    <w:rsid w:val="007E5DFF"/>
    <w:rsid w:val="007E7091"/>
    <w:rsid w:val="007E7193"/>
    <w:rsid w:val="007E7475"/>
    <w:rsid w:val="007F12B6"/>
    <w:rsid w:val="007F1726"/>
    <w:rsid w:val="007F1FEA"/>
    <w:rsid w:val="007F2363"/>
    <w:rsid w:val="007F38BB"/>
    <w:rsid w:val="007F3F4A"/>
    <w:rsid w:val="007F4904"/>
    <w:rsid w:val="007F5988"/>
    <w:rsid w:val="007F7F41"/>
    <w:rsid w:val="0080009E"/>
    <w:rsid w:val="0080079E"/>
    <w:rsid w:val="008008A2"/>
    <w:rsid w:val="00800A4C"/>
    <w:rsid w:val="00800D1A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0789F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0D92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A7E"/>
    <w:rsid w:val="00826DB3"/>
    <w:rsid w:val="00826FF8"/>
    <w:rsid w:val="00827CAB"/>
    <w:rsid w:val="00827D6F"/>
    <w:rsid w:val="00830677"/>
    <w:rsid w:val="00830E87"/>
    <w:rsid w:val="00831CDA"/>
    <w:rsid w:val="0083207E"/>
    <w:rsid w:val="008326C1"/>
    <w:rsid w:val="008328DA"/>
    <w:rsid w:val="00833074"/>
    <w:rsid w:val="0083378C"/>
    <w:rsid w:val="0083391C"/>
    <w:rsid w:val="00834027"/>
    <w:rsid w:val="00834541"/>
    <w:rsid w:val="008347B3"/>
    <w:rsid w:val="00834C82"/>
    <w:rsid w:val="0083565C"/>
    <w:rsid w:val="00835837"/>
    <w:rsid w:val="00835B5B"/>
    <w:rsid w:val="008370EF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AF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021E"/>
    <w:rsid w:val="0085050A"/>
    <w:rsid w:val="00851238"/>
    <w:rsid w:val="00851C3F"/>
    <w:rsid w:val="008529CC"/>
    <w:rsid w:val="008538DB"/>
    <w:rsid w:val="008544A0"/>
    <w:rsid w:val="00854D7A"/>
    <w:rsid w:val="00854DF6"/>
    <w:rsid w:val="0085639A"/>
    <w:rsid w:val="00856476"/>
    <w:rsid w:val="0085648F"/>
    <w:rsid w:val="008568F5"/>
    <w:rsid w:val="00856911"/>
    <w:rsid w:val="008569B3"/>
    <w:rsid w:val="00856AB9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337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3CF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5848"/>
    <w:rsid w:val="00896985"/>
    <w:rsid w:val="0089757A"/>
    <w:rsid w:val="008A0210"/>
    <w:rsid w:val="008A08E0"/>
    <w:rsid w:val="008A0B24"/>
    <w:rsid w:val="008A0B9C"/>
    <w:rsid w:val="008A1182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682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210C"/>
    <w:rsid w:val="008C3A3B"/>
    <w:rsid w:val="008C3D46"/>
    <w:rsid w:val="008C48F8"/>
    <w:rsid w:val="008C4958"/>
    <w:rsid w:val="008C4BAA"/>
    <w:rsid w:val="008C4D22"/>
    <w:rsid w:val="008C636D"/>
    <w:rsid w:val="008C6800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0A6"/>
    <w:rsid w:val="008D224C"/>
    <w:rsid w:val="008D2A49"/>
    <w:rsid w:val="008D2E1D"/>
    <w:rsid w:val="008D2EBF"/>
    <w:rsid w:val="008D3299"/>
    <w:rsid w:val="008D34F1"/>
    <w:rsid w:val="008D39D8"/>
    <w:rsid w:val="008D4FAD"/>
    <w:rsid w:val="008D509F"/>
    <w:rsid w:val="008D517C"/>
    <w:rsid w:val="008D680E"/>
    <w:rsid w:val="008D6D1A"/>
    <w:rsid w:val="008E0158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41"/>
    <w:rsid w:val="008E4E82"/>
    <w:rsid w:val="008E548A"/>
    <w:rsid w:val="008E54CF"/>
    <w:rsid w:val="008E5E7C"/>
    <w:rsid w:val="008E61F0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0ED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41E"/>
    <w:rsid w:val="00905561"/>
    <w:rsid w:val="00905DCA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332"/>
    <w:rsid w:val="0091386C"/>
    <w:rsid w:val="009139D9"/>
    <w:rsid w:val="00913A43"/>
    <w:rsid w:val="00913C79"/>
    <w:rsid w:val="00913D7D"/>
    <w:rsid w:val="00914233"/>
    <w:rsid w:val="0091475F"/>
    <w:rsid w:val="009148D2"/>
    <w:rsid w:val="00914AD8"/>
    <w:rsid w:val="00914BC0"/>
    <w:rsid w:val="00914CC7"/>
    <w:rsid w:val="009155B4"/>
    <w:rsid w:val="00915D45"/>
    <w:rsid w:val="00916079"/>
    <w:rsid w:val="009164BD"/>
    <w:rsid w:val="009167B2"/>
    <w:rsid w:val="0091691E"/>
    <w:rsid w:val="00916D2B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2CC1"/>
    <w:rsid w:val="009237EC"/>
    <w:rsid w:val="00923BD4"/>
    <w:rsid w:val="0092533B"/>
    <w:rsid w:val="0092560F"/>
    <w:rsid w:val="00925878"/>
    <w:rsid w:val="00925CBD"/>
    <w:rsid w:val="00925D48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36758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1EE"/>
    <w:rsid w:val="00946815"/>
    <w:rsid w:val="00946945"/>
    <w:rsid w:val="00946F6F"/>
    <w:rsid w:val="00947713"/>
    <w:rsid w:val="0094782B"/>
    <w:rsid w:val="00947CC8"/>
    <w:rsid w:val="00947D62"/>
    <w:rsid w:val="0095092C"/>
    <w:rsid w:val="0095094E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2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7DC"/>
    <w:rsid w:val="0096584A"/>
    <w:rsid w:val="00965A4F"/>
    <w:rsid w:val="00965BD7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037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3FB0"/>
    <w:rsid w:val="009840D2"/>
    <w:rsid w:val="009842FC"/>
    <w:rsid w:val="00984738"/>
    <w:rsid w:val="00985253"/>
    <w:rsid w:val="009853B3"/>
    <w:rsid w:val="009857ED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2DB4"/>
    <w:rsid w:val="009932DE"/>
    <w:rsid w:val="00993321"/>
    <w:rsid w:val="00993D8D"/>
    <w:rsid w:val="00994309"/>
    <w:rsid w:val="0099451E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82C"/>
    <w:rsid w:val="009A09F3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0C7"/>
    <w:rsid w:val="009A71C9"/>
    <w:rsid w:val="009A747D"/>
    <w:rsid w:val="009A755E"/>
    <w:rsid w:val="009B0D91"/>
    <w:rsid w:val="009B2B93"/>
    <w:rsid w:val="009B3104"/>
    <w:rsid w:val="009B396D"/>
    <w:rsid w:val="009B3AC2"/>
    <w:rsid w:val="009B3BD4"/>
    <w:rsid w:val="009B4103"/>
    <w:rsid w:val="009B44CE"/>
    <w:rsid w:val="009B452B"/>
    <w:rsid w:val="009B45BC"/>
    <w:rsid w:val="009B4A4D"/>
    <w:rsid w:val="009B4DF4"/>
    <w:rsid w:val="009B4E5C"/>
    <w:rsid w:val="009B564E"/>
    <w:rsid w:val="009B5E5F"/>
    <w:rsid w:val="009B63E2"/>
    <w:rsid w:val="009B6662"/>
    <w:rsid w:val="009B67C6"/>
    <w:rsid w:val="009B6F63"/>
    <w:rsid w:val="009B6F97"/>
    <w:rsid w:val="009B7AA5"/>
    <w:rsid w:val="009B7ADC"/>
    <w:rsid w:val="009B7B75"/>
    <w:rsid w:val="009B7E87"/>
    <w:rsid w:val="009C0587"/>
    <w:rsid w:val="009C0D90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3EE"/>
    <w:rsid w:val="009C6698"/>
    <w:rsid w:val="009C742A"/>
    <w:rsid w:val="009C78AC"/>
    <w:rsid w:val="009D111B"/>
    <w:rsid w:val="009D1829"/>
    <w:rsid w:val="009D2044"/>
    <w:rsid w:val="009D274D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6E39"/>
    <w:rsid w:val="009D703C"/>
    <w:rsid w:val="009D718F"/>
    <w:rsid w:val="009D7788"/>
    <w:rsid w:val="009D7E42"/>
    <w:rsid w:val="009E0213"/>
    <w:rsid w:val="009E068F"/>
    <w:rsid w:val="009E07DE"/>
    <w:rsid w:val="009E0BE1"/>
    <w:rsid w:val="009E23F6"/>
    <w:rsid w:val="009E35DB"/>
    <w:rsid w:val="009E3889"/>
    <w:rsid w:val="009E4004"/>
    <w:rsid w:val="009E47A3"/>
    <w:rsid w:val="009E49C2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63FB"/>
    <w:rsid w:val="009F753B"/>
    <w:rsid w:val="009F7BDB"/>
    <w:rsid w:val="009F7C5C"/>
    <w:rsid w:val="009F7DAD"/>
    <w:rsid w:val="009F7E8E"/>
    <w:rsid w:val="00A00254"/>
    <w:rsid w:val="00A0026D"/>
    <w:rsid w:val="00A0039D"/>
    <w:rsid w:val="00A00E64"/>
    <w:rsid w:val="00A011A3"/>
    <w:rsid w:val="00A021CA"/>
    <w:rsid w:val="00A0265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046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54E9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1C28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627"/>
    <w:rsid w:val="00A526CC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0A0"/>
    <w:rsid w:val="00A647D1"/>
    <w:rsid w:val="00A64DD4"/>
    <w:rsid w:val="00A65943"/>
    <w:rsid w:val="00A65DE3"/>
    <w:rsid w:val="00A660AC"/>
    <w:rsid w:val="00A66720"/>
    <w:rsid w:val="00A670EF"/>
    <w:rsid w:val="00A67D49"/>
    <w:rsid w:val="00A67E6C"/>
    <w:rsid w:val="00A7013F"/>
    <w:rsid w:val="00A7164F"/>
    <w:rsid w:val="00A71B99"/>
    <w:rsid w:val="00A71E0A"/>
    <w:rsid w:val="00A722DD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062"/>
    <w:rsid w:val="00A80633"/>
    <w:rsid w:val="00A81391"/>
    <w:rsid w:val="00A81D82"/>
    <w:rsid w:val="00A82DAF"/>
    <w:rsid w:val="00A82F76"/>
    <w:rsid w:val="00A83B47"/>
    <w:rsid w:val="00A8445F"/>
    <w:rsid w:val="00A84785"/>
    <w:rsid w:val="00A852ED"/>
    <w:rsid w:val="00A8531C"/>
    <w:rsid w:val="00A85803"/>
    <w:rsid w:val="00A85A38"/>
    <w:rsid w:val="00A85D63"/>
    <w:rsid w:val="00A86A25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6C41"/>
    <w:rsid w:val="00A979EE"/>
    <w:rsid w:val="00A97EE2"/>
    <w:rsid w:val="00AA016F"/>
    <w:rsid w:val="00AA05E2"/>
    <w:rsid w:val="00AA0FCB"/>
    <w:rsid w:val="00AA1D8A"/>
    <w:rsid w:val="00AA1ED6"/>
    <w:rsid w:val="00AA23DA"/>
    <w:rsid w:val="00AA2D9C"/>
    <w:rsid w:val="00AA3748"/>
    <w:rsid w:val="00AA3A71"/>
    <w:rsid w:val="00AA446F"/>
    <w:rsid w:val="00AA46F7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469"/>
    <w:rsid w:val="00AB6502"/>
    <w:rsid w:val="00AB655E"/>
    <w:rsid w:val="00AB693B"/>
    <w:rsid w:val="00AB6EAE"/>
    <w:rsid w:val="00AB7DA2"/>
    <w:rsid w:val="00AC007F"/>
    <w:rsid w:val="00AC1219"/>
    <w:rsid w:val="00AC158C"/>
    <w:rsid w:val="00AC1AB7"/>
    <w:rsid w:val="00AC1D55"/>
    <w:rsid w:val="00AC28C6"/>
    <w:rsid w:val="00AC2ECD"/>
    <w:rsid w:val="00AC3119"/>
    <w:rsid w:val="00AC38AE"/>
    <w:rsid w:val="00AC49FB"/>
    <w:rsid w:val="00AC4CF2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147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481"/>
    <w:rsid w:val="00AE0A60"/>
    <w:rsid w:val="00AE150B"/>
    <w:rsid w:val="00AE1722"/>
    <w:rsid w:val="00AE27AC"/>
    <w:rsid w:val="00AE34E7"/>
    <w:rsid w:val="00AE39D2"/>
    <w:rsid w:val="00AE3D3C"/>
    <w:rsid w:val="00AE3FA0"/>
    <w:rsid w:val="00AE40E0"/>
    <w:rsid w:val="00AE4DBA"/>
    <w:rsid w:val="00AE4F07"/>
    <w:rsid w:val="00AE5783"/>
    <w:rsid w:val="00AE65AB"/>
    <w:rsid w:val="00AE71F0"/>
    <w:rsid w:val="00AE7707"/>
    <w:rsid w:val="00AF1C5D"/>
    <w:rsid w:val="00AF1E22"/>
    <w:rsid w:val="00AF271A"/>
    <w:rsid w:val="00AF3219"/>
    <w:rsid w:val="00AF36B7"/>
    <w:rsid w:val="00AF3D14"/>
    <w:rsid w:val="00AF42D7"/>
    <w:rsid w:val="00AF474B"/>
    <w:rsid w:val="00AF4AFF"/>
    <w:rsid w:val="00AF643F"/>
    <w:rsid w:val="00AF6DA0"/>
    <w:rsid w:val="00B0059B"/>
    <w:rsid w:val="00B006FE"/>
    <w:rsid w:val="00B007CB"/>
    <w:rsid w:val="00B0093C"/>
    <w:rsid w:val="00B00A65"/>
    <w:rsid w:val="00B02AA9"/>
    <w:rsid w:val="00B02D93"/>
    <w:rsid w:val="00B02FA3"/>
    <w:rsid w:val="00B03281"/>
    <w:rsid w:val="00B05084"/>
    <w:rsid w:val="00B10EEB"/>
    <w:rsid w:val="00B11379"/>
    <w:rsid w:val="00B1138A"/>
    <w:rsid w:val="00B1177A"/>
    <w:rsid w:val="00B11D83"/>
    <w:rsid w:val="00B12447"/>
    <w:rsid w:val="00B132FF"/>
    <w:rsid w:val="00B141BF"/>
    <w:rsid w:val="00B143FA"/>
    <w:rsid w:val="00B1466E"/>
    <w:rsid w:val="00B146E4"/>
    <w:rsid w:val="00B15781"/>
    <w:rsid w:val="00B157F9"/>
    <w:rsid w:val="00B159ED"/>
    <w:rsid w:val="00B168FB"/>
    <w:rsid w:val="00B169C0"/>
    <w:rsid w:val="00B17703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39"/>
    <w:rsid w:val="00B231A3"/>
    <w:rsid w:val="00B23755"/>
    <w:rsid w:val="00B23D38"/>
    <w:rsid w:val="00B23D7A"/>
    <w:rsid w:val="00B2409E"/>
    <w:rsid w:val="00B24598"/>
    <w:rsid w:val="00B24D34"/>
    <w:rsid w:val="00B25998"/>
    <w:rsid w:val="00B25A7A"/>
    <w:rsid w:val="00B25C41"/>
    <w:rsid w:val="00B263DB"/>
    <w:rsid w:val="00B26C1E"/>
    <w:rsid w:val="00B2763F"/>
    <w:rsid w:val="00B27AAC"/>
    <w:rsid w:val="00B27EF6"/>
    <w:rsid w:val="00B27F9D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4FD"/>
    <w:rsid w:val="00B3262E"/>
    <w:rsid w:val="00B32BC1"/>
    <w:rsid w:val="00B337BC"/>
    <w:rsid w:val="00B34A46"/>
    <w:rsid w:val="00B350CA"/>
    <w:rsid w:val="00B35997"/>
    <w:rsid w:val="00B36B52"/>
    <w:rsid w:val="00B36F25"/>
    <w:rsid w:val="00B36F3A"/>
    <w:rsid w:val="00B36F95"/>
    <w:rsid w:val="00B372AA"/>
    <w:rsid w:val="00B40445"/>
    <w:rsid w:val="00B41888"/>
    <w:rsid w:val="00B41F4A"/>
    <w:rsid w:val="00B42204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47DBB"/>
    <w:rsid w:val="00B51008"/>
    <w:rsid w:val="00B51031"/>
    <w:rsid w:val="00B51D73"/>
    <w:rsid w:val="00B52318"/>
    <w:rsid w:val="00B5286A"/>
    <w:rsid w:val="00B52AC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5033"/>
    <w:rsid w:val="00B660A2"/>
    <w:rsid w:val="00B66456"/>
    <w:rsid w:val="00B664C7"/>
    <w:rsid w:val="00B66F4E"/>
    <w:rsid w:val="00B67B8D"/>
    <w:rsid w:val="00B7019D"/>
    <w:rsid w:val="00B70A74"/>
    <w:rsid w:val="00B71A0E"/>
    <w:rsid w:val="00B7215D"/>
    <w:rsid w:val="00B7285B"/>
    <w:rsid w:val="00B72868"/>
    <w:rsid w:val="00B7331C"/>
    <w:rsid w:val="00B73583"/>
    <w:rsid w:val="00B739F6"/>
    <w:rsid w:val="00B759E0"/>
    <w:rsid w:val="00B76D2A"/>
    <w:rsid w:val="00B777F2"/>
    <w:rsid w:val="00B77FFB"/>
    <w:rsid w:val="00B803BE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6BA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5BA"/>
    <w:rsid w:val="00B97BB4"/>
    <w:rsid w:val="00B97C21"/>
    <w:rsid w:val="00B97D91"/>
    <w:rsid w:val="00B97EC2"/>
    <w:rsid w:val="00BA08A3"/>
    <w:rsid w:val="00BA1885"/>
    <w:rsid w:val="00BA1EFD"/>
    <w:rsid w:val="00BA2280"/>
    <w:rsid w:val="00BA2A08"/>
    <w:rsid w:val="00BA2E32"/>
    <w:rsid w:val="00BA3076"/>
    <w:rsid w:val="00BA33E1"/>
    <w:rsid w:val="00BA4224"/>
    <w:rsid w:val="00BA427D"/>
    <w:rsid w:val="00BA4BD6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B761A"/>
    <w:rsid w:val="00BC0979"/>
    <w:rsid w:val="00BC0BC7"/>
    <w:rsid w:val="00BC0CE6"/>
    <w:rsid w:val="00BC0F31"/>
    <w:rsid w:val="00BC0FC0"/>
    <w:rsid w:val="00BC0FDC"/>
    <w:rsid w:val="00BC1353"/>
    <w:rsid w:val="00BC1A21"/>
    <w:rsid w:val="00BC3650"/>
    <w:rsid w:val="00BC4D2E"/>
    <w:rsid w:val="00BC4E54"/>
    <w:rsid w:val="00BC7459"/>
    <w:rsid w:val="00BC74D1"/>
    <w:rsid w:val="00BD0073"/>
    <w:rsid w:val="00BD0B7F"/>
    <w:rsid w:val="00BD3E38"/>
    <w:rsid w:val="00BD48AC"/>
    <w:rsid w:val="00BD4AE4"/>
    <w:rsid w:val="00BD55BA"/>
    <w:rsid w:val="00BD5762"/>
    <w:rsid w:val="00BD5F1A"/>
    <w:rsid w:val="00BD79C0"/>
    <w:rsid w:val="00BD7DE3"/>
    <w:rsid w:val="00BD7F98"/>
    <w:rsid w:val="00BE079A"/>
    <w:rsid w:val="00BE1234"/>
    <w:rsid w:val="00BE1583"/>
    <w:rsid w:val="00BE1B0C"/>
    <w:rsid w:val="00BE1C72"/>
    <w:rsid w:val="00BE1CD1"/>
    <w:rsid w:val="00BE260D"/>
    <w:rsid w:val="00BE29A9"/>
    <w:rsid w:val="00BE2FA6"/>
    <w:rsid w:val="00BE333F"/>
    <w:rsid w:val="00BE35D4"/>
    <w:rsid w:val="00BE4265"/>
    <w:rsid w:val="00BE44F9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4772"/>
    <w:rsid w:val="00BF512B"/>
    <w:rsid w:val="00BF51F4"/>
    <w:rsid w:val="00BF55AB"/>
    <w:rsid w:val="00BF6454"/>
    <w:rsid w:val="00BF6871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3E9"/>
    <w:rsid w:val="00C16757"/>
    <w:rsid w:val="00C17316"/>
    <w:rsid w:val="00C179F1"/>
    <w:rsid w:val="00C21D6F"/>
    <w:rsid w:val="00C226CD"/>
    <w:rsid w:val="00C23EAD"/>
    <w:rsid w:val="00C24AA4"/>
    <w:rsid w:val="00C24D21"/>
    <w:rsid w:val="00C26007"/>
    <w:rsid w:val="00C26F4A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2DCB"/>
    <w:rsid w:val="00C43A6C"/>
    <w:rsid w:val="00C43FCC"/>
    <w:rsid w:val="00C44972"/>
    <w:rsid w:val="00C45739"/>
    <w:rsid w:val="00C45F08"/>
    <w:rsid w:val="00C46B7B"/>
    <w:rsid w:val="00C500B5"/>
    <w:rsid w:val="00C5010D"/>
    <w:rsid w:val="00C5097D"/>
    <w:rsid w:val="00C5269D"/>
    <w:rsid w:val="00C52B72"/>
    <w:rsid w:val="00C537C2"/>
    <w:rsid w:val="00C53AD2"/>
    <w:rsid w:val="00C53FA7"/>
    <w:rsid w:val="00C544C6"/>
    <w:rsid w:val="00C54995"/>
    <w:rsid w:val="00C54D41"/>
    <w:rsid w:val="00C54E4A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16BA"/>
    <w:rsid w:val="00C82387"/>
    <w:rsid w:val="00C82773"/>
    <w:rsid w:val="00C828FC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8B4"/>
    <w:rsid w:val="00C95B40"/>
    <w:rsid w:val="00C966F9"/>
    <w:rsid w:val="00C9687F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A786D"/>
    <w:rsid w:val="00CB0F89"/>
    <w:rsid w:val="00CB1F63"/>
    <w:rsid w:val="00CB2067"/>
    <w:rsid w:val="00CB3035"/>
    <w:rsid w:val="00CB37DE"/>
    <w:rsid w:val="00CB3D38"/>
    <w:rsid w:val="00CB4899"/>
    <w:rsid w:val="00CB4D5A"/>
    <w:rsid w:val="00CB568F"/>
    <w:rsid w:val="00CB59D0"/>
    <w:rsid w:val="00CB6855"/>
    <w:rsid w:val="00CB6997"/>
    <w:rsid w:val="00CB79B1"/>
    <w:rsid w:val="00CB7C2E"/>
    <w:rsid w:val="00CC040E"/>
    <w:rsid w:val="00CC05E6"/>
    <w:rsid w:val="00CC111F"/>
    <w:rsid w:val="00CC1E1C"/>
    <w:rsid w:val="00CC234B"/>
    <w:rsid w:val="00CC3806"/>
    <w:rsid w:val="00CC3D62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2ED1"/>
    <w:rsid w:val="00CD337B"/>
    <w:rsid w:val="00CD4CD9"/>
    <w:rsid w:val="00CD5AAB"/>
    <w:rsid w:val="00CD6398"/>
    <w:rsid w:val="00CD63B2"/>
    <w:rsid w:val="00CD652C"/>
    <w:rsid w:val="00CD6B8F"/>
    <w:rsid w:val="00CD6CA5"/>
    <w:rsid w:val="00CD6FCC"/>
    <w:rsid w:val="00CD7B72"/>
    <w:rsid w:val="00CE0744"/>
    <w:rsid w:val="00CE0DD7"/>
    <w:rsid w:val="00CE0F52"/>
    <w:rsid w:val="00CE1237"/>
    <w:rsid w:val="00CE16EA"/>
    <w:rsid w:val="00CE1A49"/>
    <w:rsid w:val="00CE1BD9"/>
    <w:rsid w:val="00CE277C"/>
    <w:rsid w:val="00CE292F"/>
    <w:rsid w:val="00CE2C47"/>
    <w:rsid w:val="00CE2FC4"/>
    <w:rsid w:val="00CE3B49"/>
    <w:rsid w:val="00CE4A12"/>
    <w:rsid w:val="00CE4B16"/>
    <w:rsid w:val="00CE59DC"/>
    <w:rsid w:val="00CE5B18"/>
    <w:rsid w:val="00CE5EBF"/>
    <w:rsid w:val="00CE7561"/>
    <w:rsid w:val="00CE75E3"/>
    <w:rsid w:val="00CF0605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0C3"/>
    <w:rsid w:val="00CF625B"/>
    <w:rsid w:val="00CF6712"/>
    <w:rsid w:val="00CF687E"/>
    <w:rsid w:val="00CF743E"/>
    <w:rsid w:val="00CF7632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123"/>
    <w:rsid w:val="00D07567"/>
    <w:rsid w:val="00D07C37"/>
    <w:rsid w:val="00D07C8C"/>
    <w:rsid w:val="00D10249"/>
    <w:rsid w:val="00D10659"/>
    <w:rsid w:val="00D115C3"/>
    <w:rsid w:val="00D11897"/>
    <w:rsid w:val="00D120C4"/>
    <w:rsid w:val="00D121BA"/>
    <w:rsid w:val="00D1262F"/>
    <w:rsid w:val="00D1269E"/>
    <w:rsid w:val="00D1276E"/>
    <w:rsid w:val="00D1277B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178C7"/>
    <w:rsid w:val="00D20A27"/>
    <w:rsid w:val="00D20C89"/>
    <w:rsid w:val="00D20CFE"/>
    <w:rsid w:val="00D212E2"/>
    <w:rsid w:val="00D21443"/>
    <w:rsid w:val="00D235FD"/>
    <w:rsid w:val="00D239A7"/>
    <w:rsid w:val="00D23F47"/>
    <w:rsid w:val="00D248DC"/>
    <w:rsid w:val="00D24B5D"/>
    <w:rsid w:val="00D24D34"/>
    <w:rsid w:val="00D25297"/>
    <w:rsid w:val="00D25F93"/>
    <w:rsid w:val="00D26C60"/>
    <w:rsid w:val="00D26F4D"/>
    <w:rsid w:val="00D2726E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164"/>
    <w:rsid w:val="00D40629"/>
    <w:rsid w:val="00D40B33"/>
    <w:rsid w:val="00D4102D"/>
    <w:rsid w:val="00D41726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1CA"/>
    <w:rsid w:val="00D47486"/>
    <w:rsid w:val="00D47DFC"/>
    <w:rsid w:val="00D5019F"/>
    <w:rsid w:val="00D50B5C"/>
    <w:rsid w:val="00D50E90"/>
    <w:rsid w:val="00D51908"/>
    <w:rsid w:val="00D5198F"/>
    <w:rsid w:val="00D52010"/>
    <w:rsid w:val="00D52236"/>
    <w:rsid w:val="00D5274F"/>
    <w:rsid w:val="00D52ACC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2600"/>
    <w:rsid w:val="00D62C23"/>
    <w:rsid w:val="00D62E0B"/>
    <w:rsid w:val="00D63D1A"/>
    <w:rsid w:val="00D64B69"/>
    <w:rsid w:val="00D64FF7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1A01"/>
    <w:rsid w:val="00D72120"/>
    <w:rsid w:val="00D721C5"/>
    <w:rsid w:val="00D722DE"/>
    <w:rsid w:val="00D728E8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6BAB"/>
    <w:rsid w:val="00D77B1D"/>
    <w:rsid w:val="00D800BC"/>
    <w:rsid w:val="00D8021F"/>
    <w:rsid w:val="00D80383"/>
    <w:rsid w:val="00D80BDA"/>
    <w:rsid w:val="00D81017"/>
    <w:rsid w:val="00D823C6"/>
    <w:rsid w:val="00D8344E"/>
    <w:rsid w:val="00D83480"/>
    <w:rsid w:val="00D83497"/>
    <w:rsid w:val="00D84E2F"/>
    <w:rsid w:val="00D85D70"/>
    <w:rsid w:val="00D86032"/>
    <w:rsid w:val="00D871CE"/>
    <w:rsid w:val="00D87270"/>
    <w:rsid w:val="00D91078"/>
    <w:rsid w:val="00D9127D"/>
    <w:rsid w:val="00D9196D"/>
    <w:rsid w:val="00D92036"/>
    <w:rsid w:val="00D92982"/>
    <w:rsid w:val="00D9383B"/>
    <w:rsid w:val="00D940A4"/>
    <w:rsid w:val="00D94D60"/>
    <w:rsid w:val="00D9537D"/>
    <w:rsid w:val="00D958F9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E10"/>
    <w:rsid w:val="00DB6FD5"/>
    <w:rsid w:val="00DB743F"/>
    <w:rsid w:val="00DC0BB6"/>
    <w:rsid w:val="00DC112E"/>
    <w:rsid w:val="00DC24BF"/>
    <w:rsid w:val="00DC2D36"/>
    <w:rsid w:val="00DC3D86"/>
    <w:rsid w:val="00DC4F13"/>
    <w:rsid w:val="00DC53EF"/>
    <w:rsid w:val="00DC5610"/>
    <w:rsid w:val="00DC5E99"/>
    <w:rsid w:val="00DC5FB3"/>
    <w:rsid w:val="00DC6129"/>
    <w:rsid w:val="00DC631A"/>
    <w:rsid w:val="00DC6DC7"/>
    <w:rsid w:val="00DC78CD"/>
    <w:rsid w:val="00DD017F"/>
    <w:rsid w:val="00DD126B"/>
    <w:rsid w:val="00DD1AE7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110B"/>
    <w:rsid w:val="00DE11C9"/>
    <w:rsid w:val="00DE1BEB"/>
    <w:rsid w:val="00DE1E23"/>
    <w:rsid w:val="00DE1E69"/>
    <w:rsid w:val="00DE1F4C"/>
    <w:rsid w:val="00DE23DC"/>
    <w:rsid w:val="00DE3320"/>
    <w:rsid w:val="00DE3510"/>
    <w:rsid w:val="00DE47F9"/>
    <w:rsid w:val="00DE48BD"/>
    <w:rsid w:val="00DE5608"/>
    <w:rsid w:val="00DE58D0"/>
    <w:rsid w:val="00DE602F"/>
    <w:rsid w:val="00DE654F"/>
    <w:rsid w:val="00DE6BFB"/>
    <w:rsid w:val="00DE6D1D"/>
    <w:rsid w:val="00DF0054"/>
    <w:rsid w:val="00DF0280"/>
    <w:rsid w:val="00DF1016"/>
    <w:rsid w:val="00DF10A0"/>
    <w:rsid w:val="00DF15E0"/>
    <w:rsid w:val="00DF1A70"/>
    <w:rsid w:val="00DF1EE3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5D0"/>
    <w:rsid w:val="00E02AE7"/>
    <w:rsid w:val="00E02F50"/>
    <w:rsid w:val="00E04BB2"/>
    <w:rsid w:val="00E05500"/>
    <w:rsid w:val="00E060FC"/>
    <w:rsid w:val="00E0767E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00"/>
    <w:rsid w:val="00E17A3B"/>
    <w:rsid w:val="00E17CA0"/>
    <w:rsid w:val="00E17FA2"/>
    <w:rsid w:val="00E20025"/>
    <w:rsid w:val="00E20125"/>
    <w:rsid w:val="00E2063D"/>
    <w:rsid w:val="00E20D18"/>
    <w:rsid w:val="00E2105A"/>
    <w:rsid w:val="00E21399"/>
    <w:rsid w:val="00E21520"/>
    <w:rsid w:val="00E2171D"/>
    <w:rsid w:val="00E21DD4"/>
    <w:rsid w:val="00E23A38"/>
    <w:rsid w:val="00E23C92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113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5A7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0DEA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68F3"/>
    <w:rsid w:val="00E570AD"/>
    <w:rsid w:val="00E57565"/>
    <w:rsid w:val="00E579A7"/>
    <w:rsid w:val="00E60AD4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22F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4C95"/>
    <w:rsid w:val="00E8504A"/>
    <w:rsid w:val="00E851D4"/>
    <w:rsid w:val="00E85443"/>
    <w:rsid w:val="00E85928"/>
    <w:rsid w:val="00E8637B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31"/>
    <w:rsid w:val="00E90E49"/>
    <w:rsid w:val="00E917F9"/>
    <w:rsid w:val="00E918EB"/>
    <w:rsid w:val="00E91F03"/>
    <w:rsid w:val="00E92273"/>
    <w:rsid w:val="00E9291C"/>
    <w:rsid w:val="00E92D1C"/>
    <w:rsid w:val="00E93897"/>
    <w:rsid w:val="00E938CE"/>
    <w:rsid w:val="00E93D7F"/>
    <w:rsid w:val="00E93FFE"/>
    <w:rsid w:val="00E94F8A"/>
    <w:rsid w:val="00E961CE"/>
    <w:rsid w:val="00E96A1D"/>
    <w:rsid w:val="00E9708E"/>
    <w:rsid w:val="00E973CE"/>
    <w:rsid w:val="00E97BAC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4646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2BE1"/>
    <w:rsid w:val="00EB325F"/>
    <w:rsid w:val="00EB3D70"/>
    <w:rsid w:val="00EB3E22"/>
    <w:rsid w:val="00EB41B5"/>
    <w:rsid w:val="00EB48E5"/>
    <w:rsid w:val="00EB4C35"/>
    <w:rsid w:val="00EB4EA2"/>
    <w:rsid w:val="00EB5B44"/>
    <w:rsid w:val="00EB6C6D"/>
    <w:rsid w:val="00EB7237"/>
    <w:rsid w:val="00EB73C3"/>
    <w:rsid w:val="00EB76CB"/>
    <w:rsid w:val="00EB76D8"/>
    <w:rsid w:val="00EB7B69"/>
    <w:rsid w:val="00EB7FBE"/>
    <w:rsid w:val="00EC0EB2"/>
    <w:rsid w:val="00EC168A"/>
    <w:rsid w:val="00EC1D1E"/>
    <w:rsid w:val="00EC1DF7"/>
    <w:rsid w:val="00EC2605"/>
    <w:rsid w:val="00EC27C6"/>
    <w:rsid w:val="00EC39C8"/>
    <w:rsid w:val="00EC3D1F"/>
    <w:rsid w:val="00EC3DFE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2DBB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5D28"/>
    <w:rsid w:val="00EE6B5A"/>
    <w:rsid w:val="00EE7CE1"/>
    <w:rsid w:val="00EF00FF"/>
    <w:rsid w:val="00EF18FE"/>
    <w:rsid w:val="00EF1D94"/>
    <w:rsid w:val="00EF2981"/>
    <w:rsid w:val="00EF3591"/>
    <w:rsid w:val="00EF3AD5"/>
    <w:rsid w:val="00EF3D20"/>
    <w:rsid w:val="00EF53CD"/>
    <w:rsid w:val="00EF5787"/>
    <w:rsid w:val="00EF5E6B"/>
    <w:rsid w:val="00EF60D0"/>
    <w:rsid w:val="00EF788A"/>
    <w:rsid w:val="00EF7C03"/>
    <w:rsid w:val="00F00459"/>
    <w:rsid w:val="00F00A11"/>
    <w:rsid w:val="00F01A5F"/>
    <w:rsid w:val="00F01AA2"/>
    <w:rsid w:val="00F0404A"/>
    <w:rsid w:val="00F041D8"/>
    <w:rsid w:val="00F046B7"/>
    <w:rsid w:val="00F047BD"/>
    <w:rsid w:val="00F04A03"/>
    <w:rsid w:val="00F04AF7"/>
    <w:rsid w:val="00F04D4B"/>
    <w:rsid w:val="00F0528D"/>
    <w:rsid w:val="00F05A55"/>
    <w:rsid w:val="00F05A8D"/>
    <w:rsid w:val="00F0617C"/>
    <w:rsid w:val="00F061DF"/>
    <w:rsid w:val="00F06A02"/>
    <w:rsid w:val="00F06C67"/>
    <w:rsid w:val="00F06CB0"/>
    <w:rsid w:val="00F06DFD"/>
    <w:rsid w:val="00F071D1"/>
    <w:rsid w:val="00F07533"/>
    <w:rsid w:val="00F10336"/>
    <w:rsid w:val="00F10629"/>
    <w:rsid w:val="00F109DF"/>
    <w:rsid w:val="00F10CC8"/>
    <w:rsid w:val="00F110AC"/>
    <w:rsid w:val="00F11372"/>
    <w:rsid w:val="00F118C9"/>
    <w:rsid w:val="00F11C86"/>
    <w:rsid w:val="00F12093"/>
    <w:rsid w:val="00F13364"/>
    <w:rsid w:val="00F1336D"/>
    <w:rsid w:val="00F13946"/>
    <w:rsid w:val="00F14590"/>
    <w:rsid w:val="00F149E7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CFE"/>
    <w:rsid w:val="00F27E28"/>
    <w:rsid w:val="00F27FAF"/>
    <w:rsid w:val="00F30648"/>
    <w:rsid w:val="00F30828"/>
    <w:rsid w:val="00F313D6"/>
    <w:rsid w:val="00F31EE4"/>
    <w:rsid w:val="00F32194"/>
    <w:rsid w:val="00F32429"/>
    <w:rsid w:val="00F33417"/>
    <w:rsid w:val="00F3387A"/>
    <w:rsid w:val="00F34480"/>
    <w:rsid w:val="00F34B14"/>
    <w:rsid w:val="00F34EDE"/>
    <w:rsid w:val="00F351B8"/>
    <w:rsid w:val="00F35D3C"/>
    <w:rsid w:val="00F35D41"/>
    <w:rsid w:val="00F35DDC"/>
    <w:rsid w:val="00F35F56"/>
    <w:rsid w:val="00F369A4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4B52"/>
    <w:rsid w:val="00F457DA"/>
    <w:rsid w:val="00F45C18"/>
    <w:rsid w:val="00F45F7D"/>
    <w:rsid w:val="00F46408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4A9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77DFF"/>
    <w:rsid w:val="00F800BF"/>
    <w:rsid w:val="00F80241"/>
    <w:rsid w:val="00F804BE"/>
    <w:rsid w:val="00F80F50"/>
    <w:rsid w:val="00F81514"/>
    <w:rsid w:val="00F817CE"/>
    <w:rsid w:val="00F81DA0"/>
    <w:rsid w:val="00F82D94"/>
    <w:rsid w:val="00F82FBC"/>
    <w:rsid w:val="00F830A6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403"/>
    <w:rsid w:val="00F97838"/>
    <w:rsid w:val="00FA007C"/>
    <w:rsid w:val="00FA053A"/>
    <w:rsid w:val="00FA070D"/>
    <w:rsid w:val="00FA1A18"/>
    <w:rsid w:val="00FA20F7"/>
    <w:rsid w:val="00FA2205"/>
    <w:rsid w:val="00FA2283"/>
    <w:rsid w:val="00FA22F2"/>
    <w:rsid w:val="00FA22F8"/>
    <w:rsid w:val="00FA2493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C74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D90"/>
    <w:rsid w:val="00FC7349"/>
    <w:rsid w:val="00FC7429"/>
    <w:rsid w:val="00FC7A59"/>
    <w:rsid w:val="00FC7DD9"/>
    <w:rsid w:val="00FD07F6"/>
    <w:rsid w:val="00FD096B"/>
    <w:rsid w:val="00FD0F09"/>
    <w:rsid w:val="00FD144C"/>
    <w:rsid w:val="00FD1872"/>
    <w:rsid w:val="00FD1EC8"/>
    <w:rsid w:val="00FD2431"/>
    <w:rsid w:val="00FD27E3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247F"/>
    <w:rsid w:val="00FE2AC3"/>
    <w:rsid w:val="00FE32C1"/>
    <w:rsid w:val="00FE37D0"/>
    <w:rsid w:val="00FE3BDA"/>
    <w:rsid w:val="00FE47AC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22DF"/>
    <w:rsid w:val="00FF302A"/>
    <w:rsid w:val="00FF38E0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64EB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EB7FBE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qFormat/>
    <w:rsid w:val="00AC1219"/>
    <w:pPr>
      <w:keepNext/>
      <w:numPr>
        <w:numId w:val="13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2 Char,h2 Char,标题 2"/>
    <w:basedOn w:val="Normal"/>
    <w:next w:val="Normal"/>
    <w:link w:val="Heading2Char"/>
    <w:qFormat/>
    <w:rsid w:val="00AC1219"/>
    <w:pPr>
      <w:keepNext/>
      <w:numPr>
        <w:ilvl w:val="1"/>
        <w:numId w:val="13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C1219"/>
    <w:pPr>
      <w:keepNext/>
      <w:numPr>
        <w:ilvl w:val="2"/>
        <w:numId w:val="13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Normal"/>
    <w:next w:val="Normal"/>
    <w:link w:val="Heading4Char"/>
    <w:qFormat/>
    <w:rsid w:val="00AC1219"/>
    <w:pPr>
      <w:keepNext/>
      <w:numPr>
        <w:ilvl w:val="3"/>
        <w:numId w:val="13"/>
      </w:numPr>
      <w:tabs>
        <w:tab w:val="clear" w:pos="2484"/>
        <w:tab w:val="num" w:pos="864"/>
      </w:tabs>
      <w:spacing w:before="240" w:after="60" w:line="240" w:lineRule="auto"/>
      <w:outlineLvl w:val="3"/>
    </w:pPr>
    <w:rPr>
      <w:rFonts w:ascii="Arial" w:eastAsia="Times New Roman" w:hAnsi="Arial" w:cs="Arial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AC1219"/>
    <w:pPr>
      <w:numPr>
        <w:ilvl w:val="4"/>
        <w:numId w:val="13"/>
      </w:numPr>
      <w:spacing w:before="240" w:after="60" w:line="240" w:lineRule="auto"/>
      <w:outlineLvl w:val="4"/>
    </w:pPr>
    <w:rPr>
      <w:rFonts w:ascii="Arial" w:eastAsia="Times New Roman" w:hAnsi="Arial" w:cs="Arial"/>
      <w:b/>
      <w:bCs/>
      <w:iCs/>
      <w:sz w:val="24"/>
      <w:szCs w:val="26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B7FB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B7FBE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uiPriority w:val="99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AC1219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qFormat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AC1219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spacing w:after="0" w:line="259" w:lineRule="auto"/>
      <w:outlineLvl w:val="9"/>
    </w:pPr>
    <w:rPr>
      <w:rFonts w:ascii="Calibri Light" w:hAnsi="Calibri Light"/>
      <w:color w:val="2E74B5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maintext">
    <w:name w:val="main text"/>
    <w:basedOn w:val="Normal"/>
    <w:link w:val="maintextChar"/>
    <w:qFormat/>
    <w:rsid w:val="006D460B"/>
    <w:pPr>
      <w:spacing w:before="60" w:after="60" w:line="288" w:lineRule="auto"/>
      <w:ind w:firstLineChars="200" w:firstLine="200"/>
    </w:pPr>
    <w:rPr>
      <w:rFonts w:eastAsia="Malgun Gothic" w:cs="Batang"/>
      <w:sz w:val="20"/>
    </w:rPr>
  </w:style>
  <w:style w:type="character" w:customStyle="1" w:styleId="maintextChar">
    <w:name w:val="main text Char"/>
    <w:basedOn w:val="DefaultParagraphFont"/>
    <w:link w:val="maintext"/>
    <w:rsid w:val="006D460B"/>
    <w:rPr>
      <w:rFonts w:ascii="Times New Roman" w:eastAsia="Malgun Gothic" w:hAnsi="Times New Roman" w:cs="Batang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semiHidden/>
    <w:rsid w:val="006D460B"/>
    <w:rPr>
      <w:rFonts w:ascii="Times New Roman" w:hAnsi="Times New Roman"/>
      <w:lang w:val="en-GB" w:eastAsia="zh-CN"/>
    </w:rPr>
  </w:style>
  <w:style w:type="paragraph" w:customStyle="1" w:styleId="Bullet-3">
    <w:name w:val="Bullet-3"/>
    <w:basedOn w:val="Normal"/>
    <w:qFormat/>
    <w:rsid w:val="006D460B"/>
    <w:pPr>
      <w:numPr>
        <w:ilvl w:val="2"/>
        <w:numId w:val="10"/>
      </w:numPr>
      <w:spacing w:after="0"/>
    </w:pPr>
    <w:rPr>
      <w:rFonts w:ascii="Book Antiqua" w:eastAsia="Malgun Gothic" w:hAnsi="Book Antiqua"/>
      <w:sz w:val="20"/>
    </w:rPr>
  </w:style>
  <w:style w:type="paragraph" w:customStyle="1" w:styleId="bulletlevel1">
    <w:name w:val="bullet level 1"/>
    <w:basedOn w:val="Bullet-3"/>
    <w:link w:val="bulletlevel1Char"/>
    <w:qFormat/>
    <w:rsid w:val="006D460B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qFormat/>
    <w:rsid w:val="006D460B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qFormat/>
    <w:rsid w:val="006D460B"/>
    <w:pPr>
      <w:numPr>
        <w:ilvl w:val="3"/>
      </w:numPr>
      <w:ind w:left="1877" w:hanging="403"/>
    </w:pPr>
    <w:rPr>
      <w:lang w:val="en-AU"/>
    </w:rPr>
  </w:style>
  <w:style w:type="character" w:customStyle="1" w:styleId="bulletlevel1Char">
    <w:name w:val="bullet level 1 Char"/>
    <w:link w:val="bulletlevel1"/>
    <w:rsid w:val="006D460B"/>
    <w:rPr>
      <w:rFonts w:ascii="Book Antiqua" w:eastAsia="Malgun Gothic" w:hAnsi="Book Antiqua" w:cstheme="minorBidi"/>
      <w:szCs w:val="22"/>
      <w:lang w:val="en-AU"/>
    </w:rPr>
  </w:style>
  <w:style w:type="paragraph" w:customStyle="1" w:styleId="reference0">
    <w:name w:val="reference"/>
    <w:basedOn w:val="Normal"/>
    <w:rsid w:val="00C163E9"/>
    <w:pPr>
      <w:widowControl w:val="0"/>
      <w:numPr>
        <w:numId w:val="11"/>
      </w:numPr>
      <w:spacing w:after="60"/>
    </w:pPr>
    <w:rPr>
      <w:rFonts w:eastAsia="Times New Roma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8F00ED"/>
    <w:pPr>
      <w:spacing w:after="180" w:line="336" w:lineRule="auto"/>
      <w:ind w:firstLineChars="200" w:firstLine="200"/>
    </w:pPr>
    <w:rPr>
      <w:rFonts w:eastAsia="Malgun Gothic"/>
      <w:sz w:val="20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F00ED"/>
    <w:rPr>
      <w:rFonts w:ascii="Times New Roman" w:eastAsia="Malgun Gothic" w:hAnsi="Times New Roman"/>
      <w:lang w:val="en-GB"/>
    </w:rPr>
  </w:style>
  <w:style w:type="paragraph" w:customStyle="1" w:styleId="Observation">
    <w:name w:val="Observation"/>
    <w:basedOn w:val="Proposal"/>
    <w:qFormat/>
    <w:rsid w:val="003F2525"/>
    <w:pPr>
      <w:numPr>
        <w:numId w:val="12"/>
      </w:numPr>
      <w:tabs>
        <w:tab w:val="left" w:pos="1701"/>
      </w:tabs>
      <w:ind w:left="1701" w:hanging="1701"/>
    </w:pPr>
    <w:rPr>
      <w:rFonts w:ascii="Arial" w:eastAsia="Times New Roman" w:hAnsi="Arial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C54E4A"/>
    <w:rPr>
      <w:rFonts w:ascii="Calibri" w:eastAsia="Calibri" w:hAnsi="Calibri"/>
      <w:sz w:val="22"/>
      <w:szCs w:val="22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C1219"/>
    <w:rPr>
      <w:rFonts w:ascii="Arial" w:eastAsia="Times New Roman" w:hAnsi="Arial" w:cs="Arial"/>
      <w:b/>
      <w:bCs/>
      <w:sz w:val="24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AC1219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rsid w:val="00AC1219"/>
    <w:rPr>
      <w:rFonts w:ascii="Arial" w:eastAsia="Times New Roman" w:hAnsi="Arial" w:cs="Arial"/>
      <w:b/>
      <w:bCs/>
      <w:iCs/>
      <w:sz w:val="24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B5DFA-D4B0-49D7-A853-368973D062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D43318-A4E8-4494-BBA7-93178CE8E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5684915-24B4-45FD-8D79-701AB26716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DD05DC-F571-476B-8BC2-5205242D3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1262</Words>
  <Characters>7198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8444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2017-11-17T21:43:00Z</dcterms:created>
  <dcterms:modified xsi:type="dcterms:W3CDTF">2017-11-17T21:44:00Z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</Properties>
</file>